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A0670" w:rsidR="00A522F5" w:rsidP="000A0670" w:rsidRDefault="00941F69" w14:paraId="0602AC2F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b/>
          <w:bCs/>
        </w:rPr>
      </w:pPr>
      <w:r w:rsidRPr="000A0670">
        <w:rPr>
          <w:rFonts w:ascii="Garamond" w:hAnsi="Garamond"/>
          <w:b/>
          <w:bCs/>
        </w:rPr>
        <w:t>Eyes on the Future Charity Complaints Policy and Procedure</w:t>
      </w:r>
    </w:p>
    <w:p w:rsidRPr="000A0670" w:rsidR="00A522F5" w:rsidP="000A0670" w:rsidRDefault="00A522F5" w14:paraId="2F944052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b/>
          <w:bCs/>
        </w:rPr>
      </w:pPr>
    </w:p>
    <w:p w:rsidRPr="000A0670" w:rsidR="00A522F5" w:rsidP="000A0670" w:rsidRDefault="00941F69" w14:paraId="65745AEF" w14:textId="33D5C96A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  <w:b/>
          <w:bCs/>
        </w:rPr>
        <w:t>Purpose</w:t>
      </w:r>
    </w:p>
    <w:p w:rsidR="00603DA2" w:rsidP="000A0670" w:rsidRDefault="00941F69" w14:paraId="4C8DE813" w14:textId="2A727428">
      <w:pPr>
        <w:pStyle w:val="Default"/>
        <w:spacing w:before="0" w:line="240" w:lineRule="auto"/>
        <w:ind w:left="851"/>
        <w:jc w:val="both"/>
        <w:rPr>
          <w:rFonts w:ascii="Garamond" w:hAnsi="Garamond"/>
        </w:rPr>
      </w:pPr>
      <w:r w:rsidRPr="000A0670">
        <w:rPr>
          <w:rFonts w:ascii="Garamond" w:hAnsi="Garamond"/>
        </w:rPr>
        <w:t xml:space="preserve">Eyes on the Future is committed to maintaining high standards in everything we </w:t>
      </w:r>
      <w:r w:rsidRPr="000A0670">
        <w:rPr>
          <w:rFonts w:ascii="Garamond" w:hAnsi="Garamond"/>
        </w:rPr>
        <w:t>do, however</w:t>
      </w:r>
      <w:r w:rsidRPr="000A0670">
        <w:rPr>
          <w:rFonts w:ascii="Garamond" w:hAnsi="Garamond"/>
        </w:rPr>
        <w:t xml:space="preserve">, when we fall </w:t>
      </w:r>
      <w:proofErr w:type="gramStart"/>
      <w:r w:rsidRPr="000A0670">
        <w:rPr>
          <w:rFonts w:ascii="Garamond" w:hAnsi="Garamond"/>
        </w:rPr>
        <w:t>short</w:t>
      </w:r>
      <w:proofErr w:type="gramEnd"/>
      <w:r w:rsidRPr="000A0670">
        <w:rPr>
          <w:rFonts w:ascii="Garamond" w:hAnsi="Garamond"/>
        </w:rPr>
        <w:t xml:space="preserve"> we welcome all feedback, including complaints, as it helps us improve our services, operations, and community engagement. </w:t>
      </w:r>
    </w:p>
    <w:p w:rsidR="00603DA2" w:rsidP="000A0670" w:rsidRDefault="00603DA2" w14:paraId="3DB3E8E9" w14:textId="77777777">
      <w:pPr>
        <w:pStyle w:val="Default"/>
        <w:spacing w:before="0" w:line="240" w:lineRule="auto"/>
        <w:ind w:left="851"/>
        <w:jc w:val="both"/>
        <w:rPr>
          <w:rFonts w:ascii="Garamond" w:hAnsi="Garamond"/>
        </w:rPr>
      </w:pPr>
    </w:p>
    <w:p w:rsidRPr="000A0670" w:rsidR="00A522F5" w:rsidP="000A0670" w:rsidRDefault="00941F69" w14:paraId="3BD1782A" w14:textId="7B0D0634">
      <w:pPr>
        <w:pStyle w:val="Default"/>
        <w:spacing w:before="0" w:line="240" w:lineRule="auto"/>
        <w:ind w:left="851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>This policy outlines</w:t>
      </w:r>
      <w:r w:rsidRPr="000A0670">
        <w:rPr>
          <w:rFonts w:ascii="Garamond" w:hAnsi="Garamond"/>
        </w:rPr>
        <w:t xml:space="preserve"> how we handle complaints in a fair, transparent, and timely manner.</w:t>
      </w:r>
    </w:p>
    <w:p w:rsidR="00A522F5" w:rsidP="000A0670" w:rsidRDefault="00A522F5" w14:paraId="6DFBA7F7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A0670" w:rsidR="000A0670" w:rsidP="000A0670" w:rsidRDefault="000A0670" w14:paraId="66576D01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="000A0670" w:rsidP="000A0670" w:rsidRDefault="00941F69" w14:paraId="3DA93809" w14:textId="2B9CC2D9">
      <w:pPr>
        <w:pStyle w:val="Default"/>
        <w:numPr>
          <w:ilvl w:val="0"/>
          <w:numId w:val="4"/>
        </w:numPr>
        <w:spacing w:before="0" w:line="240" w:lineRule="auto"/>
        <w:ind w:left="714" w:hanging="357"/>
        <w:jc w:val="both"/>
        <w:rPr>
          <w:rFonts w:ascii="Garamond" w:hAnsi="Garamond"/>
          <w:b/>
          <w:bCs/>
        </w:rPr>
      </w:pPr>
      <w:r w:rsidRPr="000A0670">
        <w:rPr>
          <w:rFonts w:ascii="Garamond" w:hAnsi="Garamond"/>
          <w:b/>
          <w:bCs/>
        </w:rPr>
        <w:t>Policy Statement</w:t>
      </w:r>
    </w:p>
    <w:p w:rsidRPr="000A0670" w:rsidR="00A522F5" w:rsidP="000A0670" w:rsidRDefault="00941F69" w14:paraId="6A679E39" w14:textId="1A3194F5">
      <w:pPr>
        <w:pStyle w:val="Default"/>
        <w:spacing w:before="0" w:after="240" w:line="240" w:lineRule="auto"/>
        <w:ind w:left="709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 xml:space="preserve">Eyes on the </w:t>
      </w:r>
      <w:r w:rsidRPr="000A0670">
        <w:rPr>
          <w:rFonts w:ascii="Garamond" w:hAnsi="Garamond"/>
        </w:rPr>
        <w:t>Future is</w:t>
      </w:r>
      <w:r w:rsidRPr="000A0670">
        <w:rPr>
          <w:rFonts w:ascii="Garamond" w:hAnsi="Garamond"/>
        </w:rPr>
        <w:t xml:space="preserve"> committed to:</w:t>
      </w:r>
    </w:p>
    <w:p w:rsidRPr="000A0670" w:rsidR="00A522F5" w:rsidP="000A0670" w:rsidRDefault="00941F69" w14:paraId="242DD556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Providing a clear and accessible process for raising complaints.</w:t>
      </w:r>
    </w:p>
    <w:p w:rsidRPr="000A0670" w:rsidR="00A522F5" w:rsidP="000A0670" w:rsidRDefault="00941F69" w14:paraId="0D5E1BE9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Ensuring all complaints are treated with respect, confidentiality,</w:t>
      </w:r>
      <w:r w:rsidRPr="000A0670">
        <w:rPr>
          <w:rFonts w:ascii="Garamond" w:hAnsi="Garamond"/>
        </w:rPr>
        <w:t xml:space="preserve"> and impartiality.</w:t>
      </w:r>
    </w:p>
    <w:p w:rsidRPr="000A0670" w:rsidR="00A522F5" w:rsidP="000A0670" w:rsidRDefault="00941F69" w14:paraId="6E61810C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Resolving complaints promptly and to the satisfaction of all parties where possible.</w:t>
      </w:r>
    </w:p>
    <w:p w:rsidRPr="000A0670" w:rsidR="00A522F5" w:rsidP="000A0670" w:rsidRDefault="00941F69" w14:paraId="2DA0AD89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Using complaints to improve our practices and services.</w:t>
      </w:r>
    </w:p>
    <w:p w:rsidR="00A522F5" w:rsidP="000A0670" w:rsidRDefault="00A522F5" w14:paraId="082E2422" w14:textId="77777777">
      <w:pPr>
        <w:pStyle w:val="Default"/>
        <w:tabs>
          <w:tab w:val="left" w:pos="220"/>
          <w:tab w:val="left" w:pos="720"/>
        </w:tabs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</w:p>
    <w:p w:rsidRPr="000A0670" w:rsidR="000A0670" w:rsidP="000A0670" w:rsidRDefault="000A0670" w14:paraId="6AE58E42" w14:textId="77777777">
      <w:pPr>
        <w:pStyle w:val="Default"/>
        <w:tabs>
          <w:tab w:val="left" w:pos="220"/>
          <w:tab w:val="left" w:pos="720"/>
        </w:tabs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</w:p>
    <w:p w:rsidRPr="000A0670" w:rsidR="00A522F5" w:rsidP="000A0670" w:rsidRDefault="00941F69" w14:paraId="6D2CEB24" w14:textId="04A45B12">
      <w:pPr>
        <w:pStyle w:val="Default"/>
        <w:numPr>
          <w:ilvl w:val="0"/>
          <w:numId w:val="4"/>
        </w:numPr>
        <w:tabs>
          <w:tab w:val="left" w:pos="220"/>
          <w:tab w:val="left" w:pos="720"/>
        </w:tabs>
        <w:spacing w:before="0" w:line="240" w:lineRule="auto"/>
        <w:ind w:left="709" w:hanging="283"/>
        <w:jc w:val="both"/>
        <w:rPr>
          <w:rFonts w:ascii="Garamond" w:hAnsi="Garamond" w:eastAsia="Times Roman" w:cs="Times Roman"/>
          <w:b/>
          <w:bCs/>
        </w:rPr>
      </w:pPr>
      <w:r w:rsidRPr="000A0670">
        <w:rPr>
          <w:rFonts w:ascii="Garamond" w:hAnsi="Garamond"/>
          <w:b/>
          <w:bCs/>
        </w:rPr>
        <w:t xml:space="preserve">How to make a complain </w:t>
      </w:r>
    </w:p>
    <w:p w:rsidRPr="000A0670" w:rsidR="00A522F5" w:rsidP="000A0670" w:rsidRDefault="00941F69" w14:paraId="6F45A628" w14:textId="77777777">
      <w:pPr>
        <w:pStyle w:val="Default"/>
        <w:spacing w:before="0" w:after="240" w:line="240" w:lineRule="auto"/>
        <w:ind w:left="709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 xml:space="preserve">Complaints can be submitted directly to Eyes on the Future </w:t>
      </w:r>
      <w:r w:rsidRPr="000A0670">
        <w:rPr>
          <w:rFonts w:ascii="Garamond" w:hAnsi="Garamond"/>
        </w:rPr>
        <w:t>through the following methods:</w:t>
      </w:r>
    </w:p>
    <w:p w:rsidRPr="000A0670" w:rsidR="00A522F5" w:rsidP="000A0670" w:rsidRDefault="00941F69" w14:paraId="5E0443E4" w14:textId="77777777">
      <w:pPr>
        <w:pStyle w:val="Default"/>
        <w:numPr>
          <w:ilvl w:val="0"/>
          <w:numId w:val="3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  <w:b/>
          <w:bCs/>
        </w:rPr>
        <w:t>Email:</w:t>
      </w:r>
      <w:r w:rsidRPr="000A0670">
        <w:rPr>
          <w:rFonts w:ascii="Garamond" w:hAnsi="Garamond"/>
        </w:rPr>
        <w:t xml:space="preserve"> contact@eyesonthefuture.org.uk</w:t>
      </w:r>
    </w:p>
    <w:p w:rsidRPr="000A0670" w:rsidR="00A522F5" w:rsidP="000A0670" w:rsidRDefault="00941F69" w14:paraId="64AD694D" w14:textId="77777777">
      <w:pPr>
        <w:pStyle w:val="Default"/>
        <w:numPr>
          <w:ilvl w:val="0"/>
          <w:numId w:val="3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  <w:b/>
          <w:bCs/>
        </w:rPr>
        <w:t>Post:</w:t>
      </w:r>
      <w:r w:rsidRPr="000A0670">
        <w:rPr>
          <w:rFonts w:ascii="Garamond" w:hAnsi="Garamond"/>
          <w:lang w:val="en-GB"/>
        </w:rPr>
        <w:t xml:space="preserve"> 10 Queens St Pl, London EC4R 1BE</w:t>
      </w:r>
    </w:p>
    <w:p w:rsidR="00603DA2" w:rsidP="000A0670" w:rsidRDefault="00603DA2" w14:paraId="6C8B6034" w14:textId="77777777">
      <w:pPr>
        <w:pStyle w:val="Default"/>
        <w:spacing w:before="0" w:line="240" w:lineRule="auto"/>
        <w:ind w:left="709"/>
        <w:jc w:val="both"/>
        <w:rPr>
          <w:rFonts w:ascii="Garamond" w:hAnsi="Garamond"/>
        </w:rPr>
      </w:pPr>
    </w:p>
    <w:p w:rsidRPr="000A0670" w:rsidR="00A522F5" w:rsidP="000A0670" w:rsidRDefault="00941F69" w14:paraId="6BADA941" w14:textId="74E26337">
      <w:pPr>
        <w:pStyle w:val="Default"/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>We aim to acknowledge and respond to complaints within 30 working days</w:t>
      </w:r>
      <w:r w:rsidR="00603DA2">
        <w:rPr>
          <w:rFonts w:ascii="Garamond" w:hAnsi="Garamond"/>
        </w:rPr>
        <w:t>, where possible</w:t>
      </w:r>
      <w:r w:rsidRPr="000A0670">
        <w:rPr>
          <w:rFonts w:ascii="Garamond" w:hAnsi="Garamond"/>
        </w:rPr>
        <w:t>.</w:t>
      </w:r>
      <w:r w:rsidR="00603DA2">
        <w:rPr>
          <w:rFonts w:ascii="Garamond" w:hAnsi="Garamond"/>
        </w:rPr>
        <w:t xml:space="preserve"> </w:t>
      </w:r>
      <w:proofErr w:type="gramStart"/>
      <w:r w:rsidR="00603DA2">
        <w:rPr>
          <w:rFonts w:ascii="Garamond" w:hAnsi="Garamond"/>
        </w:rPr>
        <w:t>However</w:t>
      </w:r>
      <w:proofErr w:type="gramEnd"/>
      <w:r w:rsidR="00603DA2">
        <w:rPr>
          <w:rFonts w:ascii="Garamond" w:hAnsi="Garamond"/>
        </w:rPr>
        <w:t xml:space="preserve"> it might take more time to investigate and find an appropriate solution. In which case additional time will be required.</w:t>
      </w:r>
    </w:p>
    <w:p w:rsidR="000A0670" w:rsidP="000A0670" w:rsidRDefault="000A0670" w14:paraId="301BA1CF" w14:textId="77777777">
      <w:pPr>
        <w:pStyle w:val="Default"/>
        <w:tabs>
          <w:tab w:val="left" w:pos="220"/>
          <w:tab w:val="left" w:pos="720"/>
        </w:tabs>
        <w:spacing w:before="0" w:line="240" w:lineRule="auto"/>
        <w:ind w:left="720"/>
        <w:jc w:val="both"/>
        <w:rPr>
          <w:rFonts w:ascii="Garamond" w:hAnsi="Garamond" w:eastAsia="Times Roman" w:cs="Times Roman"/>
        </w:rPr>
      </w:pPr>
    </w:p>
    <w:p w:rsidRPr="000A0670" w:rsidR="000A0670" w:rsidP="000A0670" w:rsidRDefault="000A0670" w14:paraId="58FE935E" w14:textId="77777777">
      <w:pPr>
        <w:pStyle w:val="Default"/>
        <w:tabs>
          <w:tab w:val="left" w:pos="220"/>
          <w:tab w:val="left" w:pos="720"/>
        </w:tabs>
        <w:spacing w:before="0" w:line="240" w:lineRule="auto"/>
        <w:ind w:left="720"/>
        <w:jc w:val="both"/>
        <w:rPr>
          <w:rFonts w:ascii="Garamond" w:hAnsi="Garamond" w:eastAsia="Times Roman" w:cs="Times Roman"/>
        </w:rPr>
      </w:pPr>
    </w:p>
    <w:p w:rsidRPr="000A0670" w:rsidR="00A522F5" w:rsidP="000A0670" w:rsidRDefault="00941F69" w14:paraId="00430D3E" w14:textId="038F6B7F">
      <w:pPr>
        <w:pStyle w:val="Default"/>
        <w:numPr>
          <w:ilvl w:val="0"/>
          <w:numId w:val="4"/>
        </w:numPr>
        <w:tabs>
          <w:tab w:val="left" w:pos="220"/>
          <w:tab w:val="left" w:pos="720"/>
        </w:tabs>
        <w:spacing w:before="0" w:line="240" w:lineRule="auto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  <w:b/>
          <w:bCs/>
        </w:rPr>
        <w:t xml:space="preserve">Complain </w:t>
      </w:r>
      <w:proofErr w:type="gramStart"/>
      <w:r w:rsidRPr="000A0670">
        <w:rPr>
          <w:rFonts w:ascii="Garamond" w:hAnsi="Garamond"/>
          <w:b/>
          <w:bCs/>
        </w:rPr>
        <w:t>procedure</w:t>
      </w:r>
      <w:proofErr w:type="gramEnd"/>
    </w:p>
    <w:p w:rsidRPr="000A0670" w:rsidR="00A522F5" w:rsidP="000A0670" w:rsidRDefault="00941F69" w14:paraId="275FA2EC" w14:textId="77777777">
      <w:pPr>
        <w:pStyle w:val="Default"/>
        <w:spacing w:before="0" w:after="240" w:line="240" w:lineRule="auto"/>
        <w:ind w:left="709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>We are dedicated to resolving issues efficiently and respectfully. Our approach includes:</w:t>
      </w:r>
    </w:p>
    <w:p w:rsidRPr="000A0670" w:rsidR="00A522F5" w:rsidP="000A0670" w:rsidRDefault="00941F69" w14:paraId="1AF9EF56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Addressing problems and correcting mistakes promptly.</w:t>
      </w:r>
    </w:p>
    <w:p w:rsidRPr="000A0670" w:rsidR="00A522F5" w:rsidP="000A0670" w:rsidRDefault="00941F69" w14:paraId="015F6F91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proofErr w:type="gramStart"/>
      <w:r w:rsidRPr="000A0670">
        <w:rPr>
          <w:rFonts w:ascii="Garamond" w:hAnsi="Garamond"/>
        </w:rPr>
        <w:t xml:space="preserve">Treating </w:t>
      </w:r>
      <w:r w:rsidRPr="000A0670">
        <w:rPr>
          <w:rFonts w:ascii="Garamond" w:hAnsi="Garamond"/>
        </w:rPr>
        <w:t>complainants with courtesy and respect at all times</w:t>
      </w:r>
      <w:proofErr w:type="gramEnd"/>
      <w:r w:rsidRPr="000A0670">
        <w:rPr>
          <w:rFonts w:ascii="Garamond" w:hAnsi="Garamond"/>
        </w:rPr>
        <w:t>.</w:t>
      </w:r>
    </w:p>
    <w:p w:rsidRPr="000A0670" w:rsidR="00A522F5" w:rsidP="000A0670" w:rsidRDefault="00941F69" w14:paraId="4547BF6E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Actively listening to concerns and keeping complainants informed of our progress.</w:t>
      </w:r>
    </w:p>
    <w:p w:rsidRPr="000A0670" w:rsidR="00A522F5" w:rsidP="000A0670" w:rsidRDefault="00941F69" w14:paraId="6C87A9D0" w14:textId="77777777">
      <w:pPr>
        <w:pStyle w:val="Default"/>
        <w:numPr>
          <w:ilvl w:val="0"/>
          <w:numId w:val="2"/>
        </w:numPr>
        <w:spacing w:before="0" w:line="240" w:lineRule="auto"/>
        <w:ind w:left="709" w:firstLine="0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Providing a clear and timely response.</w:t>
      </w:r>
    </w:p>
    <w:p w:rsidR="00A522F5" w:rsidP="000A0670" w:rsidRDefault="00A522F5" w14:paraId="2B8A877A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A0670" w:rsidR="000A0670" w:rsidP="000A0670" w:rsidRDefault="000A0670" w14:paraId="75C0B858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A0670" w:rsidR="00A522F5" w:rsidP="000A0670" w:rsidRDefault="00941F69" w14:paraId="7C7C10FC" w14:textId="6982AA1E">
      <w:pPr>
        <w:pStyle w:val="Default"/>
        <w:numPr>
          <w:ilvl w:val="0"/>
          <w:numId w:val="4"/>
        </w:numPr>
        <w:tabs>
          <w:tab w:val="left" w:pos="220"/>
          <w:tab w:val="left" w:pos="720"/>
        </w:tabs>
        <w:spacing w:before="0" w:line="240" w:lineRule="auto"/>
        <w:jc w:val="both"/>
        <w:rPr>
          <w:rFonts w:ascii="Garamond" w:hAnsi="Garamond" w:eastAsia="Times Roman" w:cs="Times Roman"/>
          <w:b/>
          <w:bCs/>
        </w:rPr>
      </w:pPr>
      <w:r w:rsidRPr="000A0670">
        <w:rPr>
          <w:rFonts w:ascii="Garamond" w:hAnsi="Garamond"/>
          <w:b/>
          <w:bCs/>
        </w:rPr>
        <w:t>How to escalate a complain to the Charity Commission</w:t>
      </w:r>
    </w:p>
    <w:p w:rsidRPr="000A0670" w:rsidR="00A522F5" w:rsidP="000A0670" w:rsidRDefault="00941F69" w14:paraId="47D6C053" w14:textId="4BAC317D">
      <w:pPr>
        <w:pStyle w:val="Default"/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  <w:r w:rsidRPr="000A0670">
        <w:rPr>
          <w:rFonts w:ascii="Garamond" w:hAnsi="Garamond"/>
        </w:rPr>
        <w:t>While we encourage you to b</w:t>
      </w:r>
      <w:r w:rsidRPr="000A0670">
        <w:rPr>
          <w:rFonts w:ascii="Garamond" w:hAnsi="Garamond"/>
        </w:rPr>
        <w:t>ring any complaints directly to us first, if you feel unable to do so or are unsatisfied with our response, you may refer the issue to the Charity Commission.</w:t>
      </w:r>
      <w:r w:rsidR="000A0670">
        <w:rPr>
          <w:rFonts w:ascii="Garamond" w:hAnsi="Garamond"/>
        </w:rPr>
        <w:t xml:space="preserve"> </w:t>
      </w:r>
      <w:r w:rsidRPr="000A0670">
        <w:rPr>
          <w:rFonts w:ascii="Garamond" w:hAnsi="Garamond"/>
        </w:rPr>
        <w:t xml:space="preserve">Visit the Charity Commission website for their </w:t>
      </w:r>
      <w:r w:rsidRPr="000A0670">
        <w:rPr>
          <w:rFonts w:ascii="Garamond" w:hAnsi="Garamond"/>
          <w:b/>
          <w:bCs/>
        </w:rPr>
        <w:t>Complaints Procedure</w:t>
      </w:r>
      <w:r w:rsidRPr="000A0670">
        <w:rPr>
          <w:rFonts w:ascii="Garamond" w:hAnsi="Garamond"/>
        </w:rPr>
        <w:t xml:space="preserve"> and </w:t>
      </w:r>
      <w:r w:rsidRPr="000A0670">
        <w:rPr>
          <w:rFonts w:ascii="Garamond" w:hAnsi="Garamond"/>
          <w:b/>
          <w:bCs/>
        </w:rPr>
        <w:t>Charity Complaints Policy</w:t>
      </w:r>
      <w:r w:rsidRPr="000A0670">
        <w:rPr>
          <w:rFonts w:ascii="Garamond" w:hAnsi="Garamond"/>
        </w:rPr>
        <w:t xml:space="preserve"> for further guidance.</w:t>
      </w:r>
    </w:p>
    <w:p w:rsidRPr="000A0670" w:rsidR="00A522F5" w:rsidP="000A0670" w:rsidRDefault="00A522F5" w14:paraId="149D18E8" w14:textId="77777777">
      <w:pPr>
        <w:pStyle w:val="Default"/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</w:p>
    <w:p w:rsidRPr="000A0670" w:rsidR="00A522F5" w:rsidP="000A0670" w:rsidRDefault="00A522F5" w14:paraId="69D12D35" w14:textId="77777777">
      <w:pPr>
        <w:pStyle w:val="Default"/>
        <w:spacing w:before="0" w:line="240" w:lineRule="auto"/>
        <w:ind w:left="709"/>
        <w:jc w:val="both"/>
        <w:rPr>
          <w:rFonts w:ascii="Garamond" w:hAnsi="Garamond" w:eastAsia="Times Roman" w:cs="Times Roman"/>
        </w:rPr>
      </w:pPr>
    </w:p>
    <w:p w:rsidRPr="000A0670" w:rsidR="00A522F5" w:rsidP="000A0670" w:rsidRDefault="00941F69" w14:paraId="18C03B8C" w14:textId="77777777">
      <w:pPr>
        <w:pStyle w:val="Default"/>
        <w:spacing w:before="0" w:line="240" w:lineRule="auto"/>
        <w:ind w:left="709"/>
        <w:jc w:val="both"/>
        <w:rPr>
          <w:rFonts w:ascii="Garamond" w:hAnsi="Garamond"/>
        </w:rPr>
      </w:pPr>
      <w:r w:rsidRPr="000A0670">
        <w:rPr>
          <w:rFonts w:ascii="Garamond" w:hAnsi="Garamond"/>
        </w:rPr>
        <w:t>This policy reflects our commitment to learning from feedback and ensuring our services meet the highest standards of excellence and accountability.</w:t>
      </w:r>
    </w:p>
    <w:sectPr w:rsidRPr="000A0670" w:rsidR="00A522F5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36C95" w:rsidRDefault="00036C95" w14:paraId="668E99F0" w14:textId="77777777">
      <w:r>
        <w:separator/>
      </w:r>
    </w:p>
  </w:endnote>
  <w:endnote w:type="continuationSeparator" w:id="0">
    <w:p w:rsidR="00036C95" w:rsidRDefault="00036C95" w14:paraId="2F3F31B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Roman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522F5" w:rsidRDefault="00A522F5" w14:paraId="304242D8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36C95" w:rsidRDefault="00036C95" w14:paraId="69A2B2CE" w14:textId="77777777">
      <w:r>
        <w:separator/>
      </w:r>
    </w:p>
  </w:footnote>
  <w:footnote w:type="continuationSeparator" w:id="0">
    <w:p w:rsidR="00036C95" w:rsidRDefault="00036C95" w14:paraId="55C4FE6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522F5" w:rsidRDefault="00A522F5" w14:paraId="69BCB39A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D43E8"/>
    <w:multiLevelType w:val="hybridMultilevel"/>
    <w:tmpl w:val="D324CA98"/>
    <w:numStyleLink w:val="Bullet"/>
  </w:abstractNum>
  <w:abstractNum w:abstractNumId="1" w15:restartNumberingAfterBreak="0">
    <w:nsid w:val="220F411C"/>
    <w:multiLevelType w:val="hybridMultilevel"/>
    <w:tmpl w:val="E3863B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77302"/>
    <w:multiLevelType w:val="hybridMultilevel"/>
    <w:tmpl w:val="D324CA98"/>
    <w:styleLink w:val="Bullet"/>
    <w:lvl w:ilvl="0" w:tplc="B2DAE1F2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FA42388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93A83140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CAF490DE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2A6E6A2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6A2ED76A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AB1AAC62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A146669E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1F52D754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 w16cid:durableId="289552821">
    <w:abstractNumId w:val="2"/>
  </w:num>
  <w:num w:numId="2" w16cid:durableId="210770496">
    <w:abstractNumId w:val="0"/>
  </w:num>
  <w:num w:numId="3" w16cid:durableId="231811682">
    <w:abstractNumId w:val="0"/>
    <w:lvlOverride w:ilvl="0">
      <w:lvl w:ilvl="0" w:tplc="4C642D54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ABCA358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11EC0122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E507D2A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52DC4CAA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A63A04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9F40980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CFD25C04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162EE6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 w16cid:durableId="1083990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2F5"/>
    <w:rsid w:val="00026F3B"/>
    <w:rsid w:val="00036C95"/>
    <w:rsid w:val="000A0670"/>
    <w:rsid w:val="00603DA2"/>
    <w:rsid w:val="00941F69"/>
    <w:rsid w:val="00A5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FFFEB"/>
  <w15:docId w15:val="{C8370C9B-B87E-42E4-802F-A7934D191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Default" w:customStyle="1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numbering" w:styleId="Bullet" w:customStyle="1">
    <w:name w:val="Bullet"/>
    <w:pPr>
      <w:numPr>
        <w:numId w:val="1"/>
      </w:numPr>
    </w:pPr>
  </w:style>
  <w:style w:type="paragraph" w:styleId="Revision">
    <w:name w:val="Revision"/>
    <w:hidden/>
    <w:uiPriority w:val="99"/>
    <w:semiHidden/>
    <w:rsid w:val="00603DA2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1900-01-01T05:00:00.0000000Z</dcterms:created>
  <dcterms:modified xsi:type="dcterms:W3CDTF">1900-01-01T05:00:00.0000000Z</dcterms:modified>
</coreProperties>
</file>