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Pr="00004B42" w:rsidR="004D188E" w:rsidP="00845BB9" w:rsidRDefault="003E3A06" w14:paraId="0F307CAA" w14:textId="77777777">
      <w:pPr>
        <w:pStyle w:val="Default"/>
        <w:spacing w:before="0" w:line="240" w:lineRule="auto"/>
        <w:jc w:val="both"/>
        <w:rPr>
          <w:rFonts w:ascii="Garamond" w:hAnsi="Garamond" w:eastAsia="Times Roman" w:cs="Times Roman"/>
          <w:b/>
          <w:bCs/>
        </w:rPr>
      </w:pPr>
      <w:r w:rsidRPr="00004B42">
        <w:rPr>
          <w:rFonts w:ascii="Garamond" w:hAnsi="Garamond"/>
          <w:b/>
          <w:bCs/>
        </w:rPr>
        <w:t xml:space="preserve">Eyes on the Future - </w:t>
      </w:r>
      <w:proofErr w:type="gramStart"/>
      <w:r w:rsidRPr="00004B42">
        <w:rPr>
          <w:rFonts w:ascii="Garamond" w:hAnsi="Garamond"/>
          <w:b/>
          <w:bCs/>
        </w:rPr>
        <w:t>Social Media Policy</w:t>
      </w:r>
      <w:proofErr w:type="gramEnd"/>
    </w:p>
    <w:p w:rsidRPr="00004B42" w:rsidR="004D188E" w:rsidP="00845BB9" w:rsidRDefault="004D188E" w14:paraId="522B44EC" w14:textId="77777777">
      <w:pPr>
        <w:pStyle w:val="Default"/>
        <w:spacing w:before="0" w:line="240" w:lineRule="auto"/>
        <w:jc w:val="both"/>
        <w:rPr>
          <w:rFonts w:ascii="Garamond" w:hAnsi="Garamond" w:eastAsia="Times Roman" w:cs="Times Roman"/>
          <w:b/>
          <w:bCs/>
        </w:rPr>
      </w:pPr>
    </w:p>
    <w:p w:rsidRPr="00004B42" w:rsidR="004D188E" w:rsidP="00845BB9" w:rsidRDefault="003E3A06" w14:paraId="60FFFBCB" w14:textId="77777777">
      <w:pPr>
        <w:pStyle w:val="Default"/>
        <w:numPr>
          <w:ilvl w:val="0"/>
          <w:numId w:val="2"/>
        </w:numPr>
        <w:spacing w:before="0" w:line="240" w:lineRule="auto"/>
        <w:jc w:val="both"/>
        <w:rPr>
          <w:rFonts w:ascii="Garamond" w:hAnsi="Garamond"/>
          <w:b/>
          <w:bCs/>
        </w:rPr>
      </w:pPr>
      <w:r w:rsidRPr="00004B42">
        <w:rPr>
          <w:rFonts w:ascii="Garamond" w:hAnsi="Garamond"/>
          <w:b/>
          <w:bCs/>
        </w:rPr>
        <w:t>Purpose</w:t>
      </w:r>
    </w:p>
    <w:p w:rsidRPr="00004B42" w:rsidR="004D188E" w:rsidP="00845BB9" w:rsidRDefault="004D188E" w14:paraId="576B8C09" w14:textId="77777777">
      <w:pPr>
        <w:pStyle w:val="Default"/>
        <w:spacing w:before="0" w:line="240" w:lineRule="auto"/>
        <w:jc w:val="both"/>
        <w:rPr>
          <w:rFonts w:ascii="Garamond" w:hAnsi="Garamond" w:eastAsia="Times Roman" w:cs="Times Roman"/>
        </w:rPr>
      </w:pPr>
    </w:p>
    <w:p w:rsidRPr="00004B42" w:rsidR="004D188E" w:rsidP="00845BB9" w:rsidRDefault="003E3A06" w14:paraId="53E827AF" w14:textId="77777777">
      <w:pPr>
        <w:pStyle w:val="Default"/>
        <w:spacing w:before="0" w:line="240" w:lineRule="auto"/>
        <w:jc w:val="both"/>
        <w:rPr>
          <w:rFonts w:ascii="Garamond" w:hAnsi="Garamond" w:eastAsia="Times Roman" w:cs="Times Roman"/>
        </w:rPr>
      </w:pPr>
      <w:r w:rsidRPr="00004B42">
        <w:rPr>
          <w:rFonts w:ascii="Garamond" w:hAnsi="Garamond"/>
        </w:rPr>
        <w:t xml:space="preserve">Eyes on The Future's social media activities are subject to various legal requirements and play a critical role in maintaining our positive reputation. This policy provides guidance for using social </w:t>
      </w:r>
      <w:r w:rsidRPr="00004B42">
        <w:rPr>
          <w:rFonts w:ascii="Garamond" w:hAnsi="Garamond"/>
        </w:rPr>
        <w:t>media responsibly and effectively while avoiding potential risks.</w:t>
      </w:r>
    </w:p>
    <w:p w:rsidRPr="00004B42" w:rsidR="004D188E" w:rsidP="00845BB9" w:rsidRDefault="004D188E" w14:paraId="0C474C6E" w14:textId="77777777">
      <w:pPr>
        <w:pStyle w:val="Default"/>
        <w:spacing w:before="0" w:line="240" w:lineRule="auto"/>
        <w:jc w:val="both"/>
        <w:rPr>
          <w:rFonts w:ascii="Garamond" w:hAnsi="Garamond" w:eastAsia="Times Roman" w:cs="Times Roman"/>
        </w:rPr>
      </w:pPr>
    </w:p>
    <w:p w:rsidRPr="00004B42" w:rsidR="004D188E" w:rsidP="00845BB9" w:rsidRDefault="003E3A06" w14:paraId="264BC1FF" w14:textId="52A7F4DA">
      <w:pPr>
        <w:pStyle w:val="Default"/>
        <w:numPr>
          <w:ilvl w:val="0"/>
          <w:numId w:val="2"/>
        </w:numPr>
        <w:spacing w:before="0" w:line="240" w:lineRule="auto"/>
        <w:jc w:val="both"/>
        <w:rPr>
          <w:rFonts w:ascii="Garamond" w:hAnsi="Garamond"/>
          <w:b/>
          <w:bCs/>
        </w:rPr>
      </w:pPr>
      <w:r w:rsidRPr="00004B42">
        <w:rPr>
          <w:rFonts w:ascii="Garamond" w:hAnsi="Garamond"/>
          <w:b/>
          <w:bCs/>
        </w:rPr>
        <w:t>Social Media Guidelines and Legal Compliance</w:t>
      </w:r>
    </w:p>
    <w:p w:rsidRPr="00004B42" w:rsidR="004D188E" w:rsidP="00845BB9" w:rsidRDefault="003E3A06" w14:paraId="435E29A8" w14:textId="77777777">
      <w:pPr>
        <w:pStyle w:val="Default"/>
        <w:spacing w:before="0" w:after="240" w:line="240" w:lineRule="auto"/>
        <w:jc w:val="both"/>
        <w:rPr>
          <w:rFonts w:ascii="Garamond" w:hAnsi="Garamond" w:eastAsia="Times Roman" w:cs="Times Roman"/>
        </w:rPr>
      </w:pPr>
      <w:r w:rsidRPr="00004B42">
        <w:rPr>
          <w:rFonts w:ascii="Garamond" w:hAnsi="Garamond"/>
        </w:rPr>
        <w:t>Social media is governed by several UK laws, and posts may reach an international audience. Trustees, staff, and volunteers must ensure their po</w:t>
      </w:r>
      <w:r w:rsidRPr="00004B42">
        <w:rPr>
          <w:rFonts w:ascii="Garamond" w:hAnsi="Garamond"/>
        </w:rPr>
        <w:t>sts comply with the following legal requirements:</w:t>
      </w:r>
    </w:p>
    <w:p w:rsidRPr="00004B42" w:rsidR="004D188E" w:rsidP="00845BB9" w:rsidRDefault="003E3A06" w14:paraId="0E70D997" w14:textId="77777777">
      <w:pPr>
        <w:pStyle w:val="Default"/>
        <w:numPr>
          <w:ilvl w:val="0"/>
          <w:numId w:val="4"/>
        </w:numPr>
        <w:spacing w:before="0" w:line="240" w:lineRule="auto"/>
        <w:jc w:val="both"/>
        <w:rPr>
          <w:rFonts w:ascii="Garamond" w:hAnsi="Garamond"/>
        </w:rPr>
      </w:pPr>
      <w:r w:rsidRPr="00004B42">
        <w:rPr>
          <w:rFonts w:ascii="Garamond" w:hAnsi="Garamond"/>
          <w:b/>
          <w:bCs/>
        </w:rPr>
        <w:t>Harassment:</w:t>
      </w:r>
      <w:r w:rsidRPr="00004B42">
        <w:rPr>
          <w:rFonts w:ascii="Garamond" w:hAnsi="Garamond"/>
        </w:rPr>
        <w:t xml:space="preserve"> Avoid persistent or unwanted contact with individuals.</w:t>
      </w:r>
    </w:p>
    <w:p w:rsidRPr="00004B42" w:rsidR="004D188E" w:rsidP="00845BB9" w:rsidRDefault="003E3A06" w14:paraId="1A583B3E" w14:textId="77777777">
      <w:pPr>
        <w:pStyle w:val="Default"/>
        <w:numPr>
          <w:ilvl w:val="0"/>
          <w:numId w:val="4"/>
        </w:numPr>
        <w:spacing w:before="0" w:line="240" w:lineRule="auto"/>
        <w:jc w:val="both"/>
        <w:rPr>
          <w:rFonts w:ascii="Garamond" w:hAnsi="Garamond"/>
        </w:rPr>
      </w:pPr>
      <w:r w:rsidRPr="00004B42">
        <w:rPr>
          <w:rFonts w:ascii="Garamond" w:hAnsi="Garamond"/>
          <w:b/>
          <w:bCs/>
        </w:rPr>
        <w:t>Menacing Behavior:</w:t>
      </w:r>
      <w:r w:rsidRPr="00004B42">
        <w:rPr>
          <w:rFonts w:ascii="Garamond" w:hAnsi="Garamond"/>
        </w:rPr>
        <w:t xml:space="preserve"> Do not post content that could intimidate or scare someone.</w:t>
      </w:r>
    </w:p>
    <w:p w:rsidRPr="00004B42" w:rsidR="004D188E" w:rsidP="00845BB9" w:rsidRDefault="003E3A06" w14:paraId="45E574A4" w14:textId="77777777">
      <w:pPr>
        <w:pStyle w:val="Default"/>
        <w:numPr>
          <w:ilvl w:val="0"/>
          <w:numId w:val="4"/>
        </w:numPr>
        <w:spacing w:before="0" w:line="240" w:lineRule="auto"/>
        <w:jc w:val="both"/>
        <w:rPr>
          <w:rFonts w:ascii="Garamond" w:hAnsi="Garamond"/>
        </w:rPr>
      </w:pPr>
      <w:r w:rsidRPr="00004B42">
        <w:rPr>
          <w:rFonts w:ascii="Garamond" w:hAnsi="Garamond"/>
          <w:b/>
          <w:bCs/>
        </w:rPr>
        <w:t>Threatening Behavior:</w:t>
      </w:r>
      <w:r w:rsidRPr="00004B42">
        <w:rPr>
          <w:rFonts w:ascii="Garamond" w:hAnsi="Garamond"/>
        </w:rPr>
        <w:t xml:space="preserve"> Refrain from making statements that co</w:t>
      </w:r>
      <w:r w:rsidRPr="00004B42">
        <w:rPr>
          <w:rFonts w:ascii="Garamond" w:hAnsi="Garamond"/>
        </w:rPr>
        <w:t>uld be perceived as harmful.</w:t>
      </w:r>
    </w:p>
    <w:p w:rsidRPr="00004B42" w:rsidR="004D188E" w:rsidP="00845BB9" w:rsidRDefault="003E3A06" w14:paraId="0EB89D7C" w14:textId="77777777">
      <w:pPr>
        <w:pStyle w:val="Default"/>
        <w:numPr>
          <w:ilvl w:val="0"/>
          <w:numId w:val="4"/>
        </w:numPr>
        <w:spacing w:before="0" w:line="240" w:lineRule="auto"/>
        <w:jc w:val="both"/>
        <w:rPr>
          <w:rFonts w:ascii="Garamond" w:hAnsi="Garamond"/>
        </w:rPr>
      </w:pPr>
      <w:r w:rsidRPr="00004B42">
        <w:rPr>
          <w:rFonts w:ascii="Garamond" w:hAnsi="Garamond"/>
          <w:b/>
          <w:bCs/>
        </w:rPr>
        <w:t>Grossly Offensive Comments:</w:t>
      </w:r>
      <w:r w:rsidRPr="00004B42">
        <w:rPr>
          <w:rFonts w:ascii="Garamond" w:hAnsi="Garamond"/>
        </w:rPr>
        <w:t xml:space="preserve"> Avoid deeply unpleasant or sensitive remarks.</w:t>
      </w:r>
    </w:p>
    <w:p w:rsidRPr="00004B42" w:rsidR="004D188E" w:rsidP="00845BB9" w:rsidRDefault="003E3A06" w14:paraId="5B7E52B8" w14:textId="77777777">
      <w:pPr>
        <w:pStyle w:val="Default"/>
        <w:numPr>
          <w:ilvl w:val="0"/>
          <w:numId w:val="4"/>
        </w:numPr>
        <w:spacing w:before="0" w:line="240" w:lineRule="auto"/>
        <w:jc w:val="both"/>
        <w:rPr>
          <w:rFonts w:ascii="Garamond" w:hAnsi="Garamond"/>
          <w:lang w:val="sv-SE"/>
        </w:rPr>
      </w:pPr>
      <w:r w:rsidRPr="00004B42">
        <w:rPr>
          <w:rFonts w:ascii="Garamond" w:hAnsi="Garamond"/>
          <w:b/>
          <w:bCs/>
          <w:lang w:val="sv-SE"/>
        </w:rPr>
        <w:t>Libel:</w:t>
      </w:r>
      <w:r w:rsidRPr="00004B42">
        <w:rPr>
          <w:rFonts w:ascii="Garamond" w:hAnsi="Garamond"/>
        </w:rPr>
        <w:t xml:space="preserve"> Do not share false statements that could damage someone</w:t>
      </w:r>
      <w:r w:rsidRPr="00004B42">
        <w:rPr>
          <w:rFonts w:ascii="Garamond" w:hAnsi="Garamond"/>
          <w:rtl/>
        </w:rPr>
        <w:t>’</w:t>
      </w:r>
      <w:r w:rsidRPr="00004B42">
        <w:rPr>
          <w:rFonts w:ascii="Garamond" w:hAnsi="Garamond"/>
          <w:lang w:val="en-GB"/>
        </w:rPr>
        <w:t>s reputation.</w:t>
      </w:r>
    </w:p>
    <w:p w:rsidRPr="00004B42" w:rsidR="004D188E" w:rsidP="00845BB9" w:rsidRDefault="003E3A06" w14:paraId="18385149" w14:textId="77777777">
      <w:pPr>
        <w:pStyle w:val="Default"/>
        <w:numPr>
          <w:ilvl w:val="0"/>
          <w:numId w:val="4"/>
        </w:numPr>
        <w:spacing w:before="0" w:line="240" w:lineRule="auto"/>
        <w:jc w:val="both"/>
        <w:rPr>
          <w:rFonts w:ascii="Garamond" w:hAnsi="Garamond"/>
        </w:rPr>
      </w:pPr>
      <w:r w:rsidRPr="00004B42">
        <w:rPr>
          <w:rFonts w:ascii="Garamond" w:hAnsi="Garamond"/>
          <w:b/>
          <w:bCs/>
        </w:rPr>
        <w:t>Defamation:</w:t>
      </w:r>
      <w:r w:rsidRPr="00004B42">
        <w:rPr>
          <w:rFonts w:ascii="Garamond" w:hAnsi="Garamond"/>
        </w:rPr>
        <w:t xml:space="preserve"> Avoid posting unverified rumors about individuals or organizatio</w:t>
      </w:r>
      <w:r w:rsidRPr="00004B42">
        <w:rPr>
          <w:rFonts w:ascii="Garamond" w:hAnsi="Garamond"/>
        </w:rPr>
        <w:t>ns.</w:t>
      </w:r>
    </w:p>
    <w:p w:rsidRPr="00004B42" w:rsidR="004D188E" w:rsidP="00845BB9" w:rsidRDefault="003E3A06" w14:paraId="43931B56" w14:textId="61D86FA1">
      <w:pPr>
        <w:pStyle w:val="Default"/>
        <w:numPr>
          <w:ilvl w:val="0"/>
          <w:numId w:val="4"/>
        </w:numPr>
        <w:spacing w:before="0" w:line="240" w:lineRule="auto"/>
        <w:jc w:val="both"/>
        <w:rPr>
          <w:rFonts w:ascii="Garamond" w:hAnsi="Garamond"/>
        </w:rPr>
      </w:pPr>
      <w:r w:rsidRPr="00004B42">
        <w:rPr>
          <w:rFonts w:ascii="Garamond" w:hAnsi="Garamond"/>
          <w:b/>
          <w:bCs/>
        </w:rPr>
        <w:t>Data Protection:</w:t>
      </w:r>
      <w:r w:rsidRPr="00004B42">
        <w:rPr>
          <w:rFonts w:ascii="Garamond" w:hAnsi="Garamond"/>
        </w:rPr>
        <w:t xml:space="preserve"> Respect </w:t>
      </w:r>
      <w:proofErr w:type="gramStart"/>
      <w:r w:rsidRPr="00004B42">
        <w:rPr>
          <w:rFonts w:ascii="Garamond" w:hAnsi="Garamond"/>
        </w:rPr>
        <w:t>indivi</w:t>
      </w:r>
      <w:r w:rsidR="00027D0C">
        <w:rPr>
          <w:rFonts w:ascii="Garamond" w:hAnsi="Garamond"/>
        </w:rPr>
        <w:t>duals</w:t>
      </w:r>
      <w:proofErr w:type="gramEnd"/>
      <w:r w:rsidRPr="00004B42">
        <w:rPr>
          <w:rFonts w:ascii="Garamond" w:hAnsi="Garamond"/>
          <w:rtl/>
        </w:rPr>
        <w:t xml:space="preserve"> </w:t>
      </w:r>
      <w:r w:rsidRPr="00004B42">
        <w:rPr>
          <w:rFonts w:ascii="Garamond" w:hAnsi="Garamond"/>
        </w:rPr>
        <w:t>privacy and avoid sharing personal information without consent.</w:t>
      </w:r>
    </w:p>
    <w:p w:rsidRPr="00004B42" w:rsidR="004D188E" w:rsidP="00845BB9" w:rsidRDefault="003E3A06" w14:paraId="7D8C8675" w14:textId="726562E7">
      <w:pPr>
        <w:pStyle w:val="Default"/>
        <w:numPr>
          <w:ilvl w:val="0"/>
          <w:numId w:val="4"/>
        </w:numPr>
        <w:spacing w:before="0" w:line="240" w:lineRule="auto"/>
        <w:jc w:val="both"/>
        <w:rPr>
          <w:rFonts w:ascii="Garamond" w:hAnsi="Garamond"/>
        </w:rPr>
      </w:pPr>
      <w:r w:rsidRPr="00004B42">
        <w:rPr>
          <w:rFonts w:ascii="Garamond" w:hAnsi="Garamond"/>
          <w:b/>
          <w:bCs/>
        </w:rPr>
        <w:t>Copyright:</w:t>
      </w:r>
      <w:r w:rsidRPr="00004B42">
        <w:rPr>
          <w:rFonts w:ascii="Garamond" w:hAnsi="Garamond"/>
        </w:rPr>
        <w:t xml:space="preserve"> Only use content you own</w:t>
      </w:r>
      <w:r w:rsidR="00027D0C">
        <w:rPr>
          <w:rFonts w:ascii="Garamond" w:hAnsi="Garamond"/>
        </w:rPr>
        <w:t>,</w:t>
      </w:r>
      <w:r w:rsidRPr="00004B42">
        <w:rPr>
          <w:rFonts w:ascii="Garamond" w:hAnsi="Garamond"/>
        </w:rPr>
        <w:t xml:space="preserve"> </w:t>
      </w:r>
      <w:r w:rsidRPr="00004B42">
        <w:rPr>
          <w:rFonts w:ascii="Garamond" w:hAnsi="Garamond"/>
        </w:rPr>
        <w:t>have explicit permission to share</w:t>
      </w:r>
      <w:r w:rsidR="00027D0C">
        <w:rPr>
          <w:rFonts w:ascii="Garamond" w:hAnsi="Garamond"/>
        </w:rPr>
        <w:t xml:space="preserve"> or for which no permission to share is required</w:t>
      </w:r>
      <w:r w:rsidRPr="00004B42">
        <w:rPr>
          <w:rFonts w:ascii="Garamond" w:hAnsi="Garamond"/>
        </w:rPr>
        <w:t>.</w:t>
      </w:r>
    </w:p>
    <w:p w:rsidRPr="00004B42" w:rsidR="004D188E" w:rsidP="00845BB9" w:rsidRDefault="004D188E" w14:paraId="130F3D01" w14:textId="77777777">
      <w:pPr>
        <w:pStyle w:val="Default"/>
        <w:spacing w:before="0" w:line="240" w:lineRule="auto"/>
        <w:jc w:val="both"/>
        <w:rPr>
          <w:rFonts w:ascii="Garamond" w:hAnsi="Garamond" w:eastAsia="Times Roman" w:cs="Times Roman"/>
          <w:color w:val="808080"/>
        </w:rPr>
      </w:pPr>
    </w:p>
    <w:p w:rsidR="00004B42" w:rsidP="00845BB9" w:rsidRDefault="003E3A06" w14:paraId="09B0CDC9" w14:textId="77777777">
      <w:pPr>
        <w:pStyle w:val="Default"/>
        <w:numPr>
          <w:ilvl w:val="0"/>
          <w:numId w:val="2"/>
        </w:numPr>
        <w:spacing w:before="0" w:line="240" w:lineRule="auto"/>
        <w:jc w:val="both"/>
        <w:rPr>
          <w:rFonts w:ascii="Garamond" w:hAnsi="Garamond"/>
          <w:b/>
          <w:bCs/>
        </w:rPr>
      </w:pPr>
      <w:r w:rsidRPr="00004B42">
        <w:rPr>
          <w:rFonts w:ascii="Garamond" w:hAnsi="Garamond"/>
          <w:b/>
          <w:bCs/>
        </w:rPr>
        <w:t>Charity Social M</w:t>
      </w:r>
      <w:r w:rsidR="00004B42">
        <w:rPr>
          <w:rFonts w:ascii="Garamond" w:hAnsi="Garamond"/>
          <w:b/>
          <w:bCs/>
        </w:rPr>
        <w:t>e</w:t>
      </w:r>
      <w:r w:rsidRPr="00004B42">
        <w:rPr>
          <w:rFonts w:ascii="Garamond" w:hAnsi="Garamond"/>
          <w:b/>
          <w:bCs/>
        </w:rPr>
        <w:t>dia Guidelines</w:t>
      </w:r>
    </w:p>
    <w:p w:rsidR="00004B42" w:rsidP="00845BB9" w:rsidRDefault="00004B42" w14:paraId="17E3C143" w14:textId="77777777">
      <w:pPr>
        <w:pStyle w:val="Default"/>
        <w:spacing w:before="0" w:line="240" w:lineRule="auto"/>
        <w:ind w:left="360"/>
        <w:jc w:val="both"/>
        <w:rPr>
          <w:rFonts w:ascii="Garamond" w:hAnsi="Garamond"/>
          <w:b/>
          <w:bCs/>
        </w:rPr>
      </w:pPr>
    </w:p>
    <w:p w:rsidRPr="00004B42" w:rsidR="004D188E" w:rsidP="00845BB9" w:rsidRDefault="003E3A06" w14:paraId="1152C0AD" w14:textId="381E9E6F">
      <w:pPr>
        <w:pStyle w:val="Default"/>
        <w:numPr>
          <w:ilvl w:val="1"/>
          <w:numId w:val="2"/>
        </w:numPr>
        <w:spacing w:before="0" w:line="240" w:lineRule="auto"/>
        <w:ind w:left="748" w:hanging="391"/>
        <w:jc w:val="both"/>
        <w:rPr>
          <w:rFonts w:ascii="Garamond" w:hAnsi="Garamond"/>
          <w:b/>
          <w:bCs/>
        </w:rPr>
      </w:pPr>
      <w:r w:rsidRPr="00004B42">
        <w:rPr>
          <w:rFonts w:ascii="Garamond" w:hAnsi="Garamond"/>
          <w:b/>
          <w:bCs/>
        </w:rPr>
        <w:t>Privacy and Security</w:t>
      </w:r>
    </w:p>
    <w:p w:rsidRPr="00004B42" w:rsidR="004D188E" w:rsidP="00845BB9" w:rsidRDefault="003E3A06" w14:paraId="2EB6700F" w14:textId="77777777">
      <w:pPr>
        <w:pStyle w:val="Default"/>
        <w:numPr>
          <w:ilvl w:val="0"/>
          <w:numId w:val="5"/>
        </w:numPr>
        <w:spacing w:before="0" w:line="240" w:lineRule="auto"/>
        <w:ind w:left="1418"/>
        <w:jc w:val="both"/>
        <w:rPr>
          <w:rFonts w:ascii="Garamond" w:hAnsi="Garamond"/>
        </w:rPr>
      </w:pPr>
      <w:r w:rsidRPr="00004B42">
        <w:rPr>
          <w:rFonts w:ascii="Garamond" w:hAnsi="Garamond"/>
        </w:rPr>
        <w:t>Do not share personal or sensitive information, such as home addresses, without consent.</w:t>
      </w:r>
    </w:p>
    <w:p w:rsidRPr="00004B42" w:rsidR="004D188E" w:rsidP="00845BB9" w:rsidRDefault="003E3A06" w14:paraId="27F5C6AB" w14:textId="77777777">
      <w:pPr>
        <w:pStyle w:val="Default"/>
        <w:numPr>
          <w:ilvl w:val="0"/>
          <w:numId w:val="5"/>
        </w:numPr>
        <w:spacing w:before="0" w:line="240" w:lineRule="auto"/>
        <w:ind w:left="1418"/>
        <w:jc w:val="both"/>
        <w:rPr>
          <w:rFonts w:ascii="Garamond" w:hAnsi="Garamond"/>
        </w:rPr>
      </w:pPr>
      <w:r w:rsidRPr="00004B42">
        <w:rPr>
          <w:rFonts w:ascii="Garamond" w:hAnsi="Garamond"/>
        </w:rPr>
        <w:t xml:space="preserve">Avoid posting about individuals without explicit </w:t>
      </w:r>
      <w:r w:rsidRPr="00004B42">
        <w:rPr>
          <w:rFonts w:ascii="Garamond" w:hAnsi="Garamond"/>
        </w:rPr>
        <w:t>permission unless it is clear consent would be granted.</w:t>
      </w:r>
    </w:p>
    <w:p w:rsidR="004D188E" w:rsidP="00845BB9" w:rsidRDefault="003E3A06" w14:paraId="1AD35215" w14:textId="77777777">
      <w:pPr>
        <w:pStyle w:val="Default"/>
        <w:numPr>
          <w:ilvl w:val="0"/>
          <w:numId w:val="5"/>
        </w:numPr>
        <w:spacing w:before="0" w:line="240" w:lineRule="auto"/>
        <w:ind w:left="1418"/>
        <w:jc w:val="both"/>
        <w:rPr>
          <w:rFonts w:ascii="Garamond" w:hAnsi="Garamond"/>
        </w:rPr>
      </w:pPr>
      <w:r w:rsidRPr="00004B42">
        <w:rPr>
          <w:rFonts w:ascii="Garamond" w:hAnsi="Garamond"/>
        </w:rPr>
        <w:t>Refrain from sharing content that could expose vulnerabilities or encourage criminal activity.</w:t>
      </w:r>
    </w:p>
    <w:p w:rsidRPr="00004B42" w:rsidR="00004B42" w:rsidP="00845BB9" w:rsidRDefault="00004B42" w14:paraId="16F1B68A" w14:textId="77777777">
      <w:pPr>
        <w:pStyle w:val="Default"/>
        <w:spacing w:before="0" w:line="240" w:lineRule="auto"/>
        <w:ind w:left="720"/>
        <w:jc w:val="both"/>
        <w:rPr>
          <w:rFonts w:ascii="Garamond" w:hAnsi="Garamond"/>
        </w:rPr>
      </w:pPr>
    </w:p>
    <w:p w:rsidRPr="00004B42" w:rsidR="004D188E" w:rsidP="00845BB9" w:rsidRDefault="003E3A06" w14:paraId="3800BFCE" w14:textId="3EA115C8">
      <w:pPr>
        <w:pStyle w:val="Default"/>
        <w:numPr>
          <w:ilvl w:val="1"/>
          <w:numId w:val="2"/>
        </w:numPr>
        <w:spacing w:before="0" w:line="240" w:lineRule="auto"/>
        <w:ind w:left="748" w:hanging="391"/>
        <w:jc w:val="both"/>
        <w:rPr>
          <w:rFonts w:ascii="Garamond" w:hAnsi="Garamond"/>
          <w:b/>
          <w:bCs/>
        </w:rPr>
      </w:pPr>
      <w:r w:rsidRPr="00004B42">
        <w:rPr>
          <w:rFonts w:ascii="Garamond" w:hAnsi="Garamond"/>
          <w:b/>
          <w:bCs/>
        </w:rPr>
        <w:t>Representing the Charity</w:t>
      </w:r>
    </w:p>
    <w:p w:rsidRPr="00004B42" w:rsidR="004D188E" w:rsidP="00845BB9" w:rsidRDefault="003E3A06" w14:paraId="0FCB02F4" w14:textId="77777777">
      <w:pPr>
        <w:pStyle w:val="Default"/>
        <w:numPr>
          <w:ilvl w:val="0"/>
          <w:numId w:val="5"/>
        </w:numPr>
        <w:spacing w:before="0" w:line="240" w:lineRule="auto"/>
        <w:ind w:left="1418"/>
        <w:jc w:val="both"/>
        <w:rPr>
          <w:rFonts w:ascii="Garamond" w:hAnsi="Garamond"/>
        </w:rPr>
      </w:pPr>
      <w:r w:rsidRPr="00004B42">
        <w:rPr>
          <w:rFonts w:ascii="Garamond" w:hAnsi="Garamond"/>
        </w:rPr>
        <w:t>Clearly state that personal opinions are your own unless authorized to speak on</w:t>
      </w:r>
      <w:r w:rsidRPr="00004B42">
        <w:rPr>
          <w:rFonts w:ascii="Garamond" w:hAnsi="Garamond"/>
        </w:rPr>
        <w:t xml:space="preserve"> behalf of the charity.</w:t>
      </w:r>
    </w:p>
    <w:p w:rsidRPr="00004B42" w:rsidR="004D188E" w:rsidP="00845BB9" w:rsidRDefault="003E3A06" w14:paraId="7A3CF832" w14:textId="77777777">
      <w:pPr>
        <w:pStyle w:val="Default"/>
        <w:numPr>
          <w:ilvl w:val="0"/>
          <w:numId w:val="5"/>
        </w:numPr>
        <w:spacing w:before="0" w:line="240" w:lineRule="auto"/>
        <w:ind w:left="1418"/>
        <w:jc w:val="both"/>
        <w:rPr>
          <w:rFonts w:ascii="Garamond" w:hAnsi="Garamond"/>
        </w:rPr>
      </w:pPr>
      <w:r w:rsidRPr="00004B42">
        <w:rPr>
          <w:rFonts w:ascii="Garamond" w:hAnsi="Garamond"/>
        </w:rPr>
        <w:t>Use the charity's tone of voice: professional, courteous, positive, and respectful.</w:t>
      </w:r>
    </w:p>
    <w:p w:rsidRPr="00004B42" w:rsidR="004D188E" w:rsidP="00845BB9" w:rsidRDefault="004D188E" w14:paraId="100A80CA" w14:textId="77777777">
      <w:pPr>
        <w:pStyle w:val="Default"/>
        <w:spacing w:before="0" w:after="240" w:line="240" w:lineRule="auto"/>
        <w:jc w:val="both"/>
        <w:rPr>
          <w:rFonts w:ascii="Garamond" w:hAnsi="Garamond" w:eastAsia="Times Roman" w:cs="Times Roman"/>
          <w:b/>
          <w:bCs/>
        </w:rPr>
      </w:pPr>
    </w:p>
    <w:p w:rsidRPr="00004B42" w:rsidR="004D188E" w:rsidP="00845BB9" w:rsidRDefault="003E3A06" w14:paraId="7F9C9845" w14:textId="76B22930">
      <w:pPr>
        <w:pStyle w:val="Default"/>
        <w:numPr>
          <w:ilvl w:val="1"/>
          <w:numId w:val="2"/>
        </w:numPr>
        <w:spacing w:before="0" w:line="240" w:lineRule="auto"/>
        <w:ind w:left="748" w:hanging="391"/>
        <w:jc w:val="both"/>
        <w:rPr>
          <w:rFonts w:ascii="Garamond" w:hAnsi="Garamond"/>
          <w:b/>
          <w:bCs/>
        </w:rPr>
      </w:pPr>
      <w:r w:rsidRPr="00004B42">
        <w:rPr>
          <w:rFonts w:ascii="Garamond" w:hAnsi="Garamond"/>
          <w:b/>
          <w:bCs/>
        </w:rPr>
        <w:t>Posting Guidelines</w:t>
      </w:r>
    </w:p>
    <w:p w:rsidRPr="00004B42" w:rsidR="004D188E" w:rsidP="00845BB9" w:rsidRDefault="003E3A06" w14:paraId="358A8DFF" w14:textId="365487FE">
      <w:pPr>
        <w:pStyle w:val="Default"/>
        <w:numPr>
          <w:ilvl w:val="0"/>
          <w:numId w:val="5"/>
        </w:numPr>
        <w:spacing w:before="0" w:line="240" w:lineRule="auto"/>
        <w:ind w:left="1418"/>
        <w:jc w:val="both"/>
        <w:rPr>
          <w:rFonts w:ascii="Garamond" w:hAnsi="Garamond"/>
        </w:rPr>
      </w:pPr>
      <w:r w:rsidRPr="00004B42">
        <w:rPr>
          <w:rFonts w:ascii="Garamond" w:hAnsi="Garamond"/>
        </w:rPr>
        <w:t>Think carefully before posting, as online content can have long-lasting visibility.</w:t>
      </w:r>
    </w:p>
    <w:p w:rsidRPr="00004B42" w:rsidR="004D188E" w:rsidP="00845BB9" w:rsidRDefault="003E3A06" w14:paraId="1F763E17" w14:textId="1BC4363D">
      <w:pPr>
        <w:pStyle w:val="Default"/>
        <w:numPr>
          <w:ilvl w:val="0"/>
          <w:numId w:val="5"/>
        </w:numPr>
        <w:spacing w:before="0" w:line="240" w:lineRule="auto"/>
        <w:ind w:left="1418"/>
        <w:jc w:val="both"/>
        <w:rPr>
          <w:rFonts w:ascii="Garamond" w:hAnsi="Garamond"/>
        </w:rPr>
      </w:pPr>
      <w:r w:rsidRPr="00004B42">
        <w:rPr>
          <w:rFonts w:ascii="Garamond" w:hAnsi="Garamond"/>
        </w:rPr>
        <w:t>Maintain political neutrality</w:t>
      </w:r>
      <w:r w:rsidR="00027D0C">
        <w:rPr>
          <w:rFonts w:ascii="Garamond" w:hAnsi="Garamond"/>
        </w:rPr>
        <w:t xml:space="preserve"> where topics discussed do not directly relate to the charity mission</w:t>
      </w:r>
      <w:r w:rsidRPr="00004B42">
        <w:rPr>
          <w:rFonts w:ascii="Garamond" w:hAnsi="Garamond"/>
        </w:rPr>
        <w:t>.</w:t>
      </w:r>
    </w:p>
    <w:p w:rsidRPr="00004B42" w:rsidR="004D188E" w:rsidP="00845BB9" w:rsidRDefault="004D188E" w14:paraId="1638B2A7" w14:textId="77777777">
      <w:pPr>
        <w:pStyle w:val="Default"/>
        <w:spacing w:before="0" w:line="240" w:lineRule="auto"/>
        <w:jc w:val="both"/>
        <w:rPr>
          <w:rFonts w:ascii="Garamond" w:hAnsi="Garamond" w:eastAsia="Times Roman" w:cs="Times Roman"/>
        </w:rPr>
      </w:pPr>
    </w:p>
    <w:p w:rsidRPr="00004B42" w:rsidR="004D188E" w:rsidP="00845BB9" w:rsidRDefault="003E3A06" w14:paraId="182A7049" w14:textId="2BE31D89">
      <w:pPr>
        <w:pStyle w:val="Default"/>
        <w:numPr>
          <w:ilvl w:val="1"/>
          <w:numId w:val="2"/>
        </w:numPr>
        <w:spacing w:before="0" w:line="240" w:lineRule="auto"/>
        <w:ind w:left="748" w:hanging="391"/>
        <w:jc w:val="both"/>
        <w:rPr>
          <w:rFonts w:ascii="Garamond" w:hAnsi="Garamond"/>
          <w:b/>
          <w:bCs/>
        </w:rPr>
      </w:pPr>
      <w:r w:rsidRPr="00004B42">
        <w:rPr>
          <w:rFonts w:ascii="Garamond" w:hAnsi="Garamond"/>
          <w:b/>
          <w:bCs/>
        </w:rPr>
        <w:t>Ethics and Sensitivity</w:t>
      </w:r>
    </w:p>
    <w:p w:rsidRPr="00004B42" w:rsidR="004D188E" w:rsidP="00845BB9" w:rsidRDefault="003E3A06" w14:paraId="2F225C2A" w14:textId="77777777">
      <w:pPr>
        <w:pStyle w:val="Default"/>
        <w:numPr>
          <w:ilvl w:val="0"/>
          <w:numId w:val="5"/>
        </w:numPr>
        <w:spacing w:before="0" w:line="240" w:lineRule="auto"/>
        <w:ind w:left="1418" w:hanging="567"/>
        <w:jc w:val="both"/>
        <w:rPr>
          <w:rFonts w:ascii="Garamond" w:hAnsi="Garamond"/>
        </w:rPr>
      </w:pPr>
      <w:r w:rsidRPr="00004B42">
        <w:rPr>
          <w:rFonts w:ascii="Garamond" w:hAnsi="Garamond"/>
        </w:rPr>
        <w:t>Avoid posts that could be interpreted as supporting harmful or inappropriate behavior.</w:t>
      </w:r>
    </w:p>
    <w:p w:rsidRPr="00004B42" w:rsidR="004D188E" w:rsidP="00845BB9" w:rsidRDefault="003E3A06" w14:paraId="54368136" w14:textId="77777777">
      <w:pPr>
        <w:pStyle w:val="Default"/>
        <w:numPr>
          <w:ilvl w:val="0"/>
          <w:numId w:val="5"/>
        </w:numPr>
        <w:spacing w:before="0" w:line="240" w:lineRule="auto"/>
        <w:ind w:left="1418" w:hanging="567"/>
        <w:jc w:val="both"/>
        <w:rPr>
          <w:rFonts w:ascii="Garamond" w:hAnsi="Garamond"/>
        </w:rPr>
      </w:pPr>
      <w:r w:rsidRPr="00004B42">
        <w:rPr>
          <w:rFonts w:ascii="Garamond" w:hAnsi="Garamond"/>
        </w:rPr>
        <w:t>Respect cultural differences and sensitivities among the audience.</w:t>
      </w:r>
    </w:p>
    <w:p w:rsidRPr="00004B42" w:rsidR="004D188E" w:rsidP="00845BB9" w:rsidRDefault="004D188E" w14:paraId="4A07D92C" w14:textId="77777777">
      <w:pPr>
        <w:pStyle w:val="Default"/>
        <w:spacing w:before="0" w:line="240" w:lineRule="auto"/>
        <w:jc w:val="both"/>
        <w:rPr>
          <w:rFonts w:ascii="Garamond" w:hAnsi="Garamond" w:eastAsia="Times Roman" w:cs="Times Roman"/>
        </w:rPr>
      </w:pPr>
    </w:p>
    <w:p w:rsidRPr="00004B42" w:rsidR="004D188E" w:rsidP="00845BB9" w:rsidRDefault="003E3A06" w14:paraId="2A233DAF" w14:textId="42F0D76D">
      <w:pPr>
        <w:pStyle w:val="Default"/>
        <w:numPr>
          <w:ilvl w:val="1"/>
          <w:numId w:val="2"/>
        </w:numPr>
        <w:spacing w:before="0" w:line="240" w:lineRule="auto"/>
        <w:ind w:left="748" w:hanging="391"/>
        <w:jc w:val="both"/>
        <w:rPr>
          <w:rFonts w:ascii="Garamond" w:hAnsi="Garamond"/>
          <w:b/>
          <w:bCs/>
        </w:rPr>
      </w:pPr>
      <w:r w:rsidRPr="00004B42">
        <w:rPr>
          <w:rFonts w:ascii="Garamond" w:hAnsi="Garamond"/>
          <w:b/>
          <w:bCs/>
        </w:rPr>
        <w:t>Copyright and Permissions</w:t>
      </w:r>
    </w:p>
    <w:p w:rsidRPr="00004B42" w:rsidR="004D188E" w:rsidP="00845BB9" w:rsidRDefault="003E3A06" w14:paraId="25022E1B" w14:textId="77777777">
      <w:pPr>
        <w:pStyle w:val="Default"/>
        <w:numPr>
          <w:ilvl w:val="0"/>
          <w:numId w:val="5"/>
        </w:numPr>
        <w:spacing w:before="0" w:line="240" w:lineRule="auto"/>
        <w:ind w:left="1560" w:hanging="709"/>
        <w:jc w:val="both"/>
        <w:rPr>
          <w:rFonts w:ascii="Garamond" w:hAnsi="Garamond"/>
        </w:rPr>
      </w:pPr>
      <w:r w:rsidRPr="00004B42">
        <w:rPr>
          <w:rFonts w:ascii="Garamond" w:hAnsi="Garamond"/>
        </w:rPr>
        <w:t xml:space="preserve">Acknowledge sources and comply with </w:t>
      </w:r>
      <w:r w:rsidRPr="00004B42">
        <w:rPr>
          <w:rFonts w:ascii="Garamond" w:hAnsi="Garamond"/>
        </w:rPr>
        <w:t>copyright laws when using third-party content.</w:t>
      </w:r>
    </w:p>
    <w:p w:rsidRPr="00004B42" w:rsidR="004D188E" w:rsidP="00845BB9" w:rsidRDefault="003E3A06" w14:paraId="5FAF78E1" w14:textId="77777777">
      <w:pPr>
        <w:pStyle w:val="Default"/>
        <w:numPr>
          <w:ilvl w:val="0"/>
          <w:numId w:val="5"/>
        </w:numPr>
        <w:spacing w:before="0" w:line="240" w:lineRule="auto"/>
        <w:ind w:left="1560" w:hanging="709"/>
        <w:jc w:val="both"/>
        <w:rPr>
          <w:rFonts w:ascii="Garamond" w:hAnsi="Garamond"/>
        </w:rPr>
      </w:pPr>
      <w:r w:rsidRPr="00004B42">
        <w:rPr>
          <w:rFonts w:ascii="Garamond" w:hAnsi="Garamond"/>
        </w:rPr>
        <w:t>Obtain consent for images featuring identifiable individuals, especially children or vulnerable adults.</w:t>
      </w:r>
    </w:p>
    <w:p w:rsidRPr="00004B42" w:rsidR="004D188E" w:rsidP="00845BB9" w:rsidRDefault="004D188E" w14:paraId="69BD3CFB" w14:textId="77777777">
      <w:pPr>
        <w:pStyle w:val="Default"/>
        <w:spacing w:before="0" w:line="240" w:lineRule="auto"/>
        <w:jc w:val="both"/>
        <w:rPr>
          <w:rFonts w:ascii="Garamond" w:hAnsi="Garamond" w:eastAsia="Times Roman" w:cs="Times Roman"/>
          <w:color w:val="808080"/>
        </w:rPr>
      </w:pPr>
    </w:p>
    <w:p w:rsidR="004D188E" w:rsidP="00845BB9" w:rsidRDefault="003E3A06" w14:paraId="1BD962F2" w14:textId="7F1A941F">
      <w:pPr>
        <w:pStyle w:val="Default"/>
        <w:numPr>
          <w:ilvl w:val="0"/>
          <w:numId w:val="2"/>
        </w:numPr>
        <w:spacing w:before="0" w:line="240" w:lineRule="auto"/>
        <w:jc w:val="both"/>
        <w:rPr>
          <w:rFonts w:ascii="Garamond" w:hAnsi="Garamond"/>
          <w:b/>
          <w:bCs/>
        </w:rPr>
      </w:pPr>
      <w:r w:rsidRPr="00004B42">
        <w:rPr>
          <w:rFonts w:ascii="Garamond" w:hAnsi="Garamond"/>
          <w:b/>
          <w:bCs/>
        </w:rPr>
        <w:t>Moderation Guidelines</w:t>
      </w:r>
    </w:p>
    <w:p w:rsidRPr="00004B42" w:rsidR="00004B42" w:rsidP="00845BB9" w:rsidRDefault="00004B42" w14:paraId="25188093" w14:textId="77777777">
      <w:pPr>
        <w:pStyle w:val="Default"/>
        <w:spacing w:before="0" w:line="240" w:lineRule="auto"/>
        <w:ind w:left="360"/>
        <w:jc w:val="both"/>
        <w:rPr>
          <w:rFonts w:ascii="Garamond" w:hAnsi="Garamond"/>
          <w:b/>
          <w:bCs/>
        </w:rPr>
      </w:pPr>
    </w:p>
    <w:p w:rsidRPr="00004B42" w:rsidR="004D188E" w:rsidP="00845BB9" w:rsidRDefault="003E3A06" w14:paraId="7DB597C1" w14:textId="3972B08C">
      <w:pPr>
        <w:pStyle w:val="Default"/>
        <w:numPr>
          <w:ilvl w:val="1"/>
          <w:numId w:val="2"/>
        </w:numPr>
        <w:spacing w:before="0" w:line="240" w:lineRule="auto"/>
        <w:ind w:left="748" w:hanging="391"/>
        <w:jc w:val="both"/>
        <w:rPr>
          <w:rFonts w:ascii="Garamond" w:hAnsi="Garamond"/>
          <w:b/>
          <w:bCs/>
        </w:rPr>
      </w:pPr>
      <w:r w:rsidRPr="00004B42">
        <w:rPr>
          <w:rFonts w:ascii="Garamond" w:hAnsi="Garamond"/>
          <w:b/>
          <w:bCs/>
        </w:rPr>
        <w:t>General Principles</w:t>
      </w:r>
    </w:p>
    <w:p w:rsidRPr="00004B42" w:rsidR="004D188E" w:rsidP="00845BB9" w:rsidRDefault="003E3A06" w14:paraId="3A8BD002" w14:textId="77777777">
      <w:pPr>
        <w:pStyle w:val="Default"/>
        <w:numPr>
          <w:ilvl w:val="0"/>
          <w:numId w:val="5"/>
        </w:numPr>
        <w:spacing w:before="0" w:line="240" w:lineRule="auto"/>
        <w:ind w:left="1418"/>
        <w:jc w:val="both"/>
        <w:rPr>
          <w:rFonts w:ascii="Garamond" w:hAnsi="Garamond"/>
        </w:rPr>
      </w:pPr>
      <w:r w:rsidRPr="00004B42">
        <w:rPr>
          <w:rFonts w:ascii="Garamond" w:hAnsi="Garamond"/>
        </w:rPr>
        <w:t xml:space="preserve">Encourage open and honest debate while maintaining </w:t>
      </w:r>
      <w:r w:rsidRPr="00004B42">
        <w:rPr>
          <w:rFonts w:ascii="Garamond" w:hAnsi="Garamond"/>
        </w:rPr>
        <w:t>respect and inclusivity.</w:t>
      </w:r>
    </w:p>
    <w:p w:rsidRPr="00004B42" w:rsidR="004D188E" w:rsidP="00845BB9" w:rsidRDefault="003E3A06" w14:paraId="20B7B12C" w14:textId="77777777">
      <w:pPr>
        <w:pStyle w:val="Default"/>
        <w:numPr>
          <w:ilvl w:val="0"/>
          <w:numId w:val="5"/>
        </w:numPr>
        <w:spacing w:before="0" w:line="240" w:lineRule="auto"/>
        <w:ind w:left="1418"/>
        <w:jc w:val="both"/>
        <w:rPr>
          <w:rFonts w:ascii="Garamond" w:hAnsi="Garamond"/>
        </w:rPr>
      </w:pPr>
      <w:r w:rsidRPr="00004B42">
        <w:rPr>
          <w:rFonts w:ascii="Garamond" w:hAnsi="Garamond"/>
        </w:rPr>
        <w:t>Do not remove critical comments unless they violate legal or ethical guidelines.</w:t>
      </w:r>
    </w:p>
    <w:p w:rsidRPr="00004B42" w:rsidR="004D188E" w:rsidP="00845BB9" w:rsidRDefault="004D188E" w14:paraId="4214B3A9" w14:textId="77777777">
      <w:pPr>
        <w:pStyle w:val="Default"/>
        <w:spacing w:before="0" w:line="240" w:lineRule="auto"/>
        <w:jc w:val="both"/>
        <w:rPr>
          <w:rFonts w:ascii="Garamond" w:hAnsi="Garamond" w:eastAsia="Times Roman" w:cs="Times Roman"/>
        </w:rPr>
      </w:pPr>
    </w:p>
    <w:p w:rsidRPr="00004B42" w:rsidR="004D188E" w:rsidP="00845BB9" w:rsidRDefault="003E3A06" w14:paraId="2F3D2998" w14:textId="120E9036">
      <w:pPr>
        <w:pStyle w:val="Default"/>
        <w:numPr>
          <w:ilvl w:val="1"/>
          <w:numId w:val="2"/>
        </w:numPr>
        <w:spacing w:before="0" w:line="240" w:lineRule="auto"/>
        <w:ind w:left="748" w:hanging="391"/>
        <w:jc w:val="both"/>
        <w:rPr>
          <w:rFonts w:ascii="Garamond" w:hAnsi="Garamond"/>
          <w:b/>
          <w:bCs/>
        </w:rPr>
      </w:pPr>
      <w:r w:rsidRPr="00004B42">
        <w:rPr>
          <w:rFonts w:ascii="Garamond" w:hAnsi="Garamond"/>
          <w:b/>
          <w:bCs/>
        </w:rPr>
        <w:t>Take-Down Process</w:t>
      </w:r>
    </w:p>
    <w:p w:rsidRPr="00004B42" w:rsidR="004D188E" w:rsidP="00845BB9" w:rsidRDefault="003E3A06" w14:paraId="587185D5" w14:textId="77777777">
      <w:pPr>
        <w:pStyle w:val="Default"/>
        <w:numPr>
          <w:ilvl w:val="0"/>
          <w:numId w:val="5"/>
        </w:numPr>
        <w:spacing w:before="0" w:line="240" w:lineRule="auto"/>
        <w:ind w:left="1418"/>
        <w:jc w:val="both"/>
        <w:rPr>
          <w:rFonts w:ascii="Garamond" w:hAnsi="Garamond"/>
        </w:rPr>
      </w:pPr>
      <w:r w:rsidRPr="00004B42">
        <w:rPr>
          <w:rFonts w:ascii="Garamond" w:hAnsi="Garamond"/>
        </w:rPr>
        <w:t>Posts deemed clearly unacceptable may be removed immediately by authorized personnel.</w:t>
      </w:r>
    </w:p>
    <w:p w:rsidRPr="00004B42" w:rsidR="004D188E" w:rsidP="00845BB9" w:rsidRDefault="003E3A06" w14:paraId="16281F83" w14:textId="63F1E7C6">
      <w:pPr>
        <w:pStyle w:val="Default"/>
        <w:numPr>
          <w:ilvl w:val="0"/>
          <w:numId w:val="5"/>
        </w:numPr>
        <w:spacing w:before="0" w:line="240" w:lineRule="auto"/>
        <w:ind w:left="1418"/>
        <w:jc w:val="both"/>
        <w:rPr>
          <w:rFonts w:ascii="Garamond" w:hAnsi="Garamond"/>
        </w:rPr>
      </w:pPr>
      <w:r w:rsidRPr="00004B42">
        <w:rPr>
          <w:rFonts w:ascii="Garamond" w:hAnsi="Garamond"/>
        </w:rPr>
        <w:t xml:space="preserve">For posts that may be </w:t>
      </w:r>
      <w:r w:rsidRPr="00004B42">
        <w:rPr>
          <w:rFonts w:ascii="Garamond" w:hAnsi="Garamond"/>
        </w:rPr>
        <w:t>unacceptable, follow the charity</w:t>
      </w:r>
      <w:r w:rsidRPr="00004B42">
        <w:rPr>
          <w:rFonts w:ascii="Garamond" w:hAnsi="Garamond"/>
          <w:rtl/>
        </w:rPr>
        <w:t>’</w:t>
      </w:r>
      <w:r w:rsidRPr="00004B42">
        <w:rPr>
          <w:rFonts w:ascii="Garamond" w:hAnsi="Garamond"/>
        </w:rPr>
        <w:t xml:space="preserve">s complaints </w:t>
      </w:r>
      <w:r w:rsidRPr="00004B42">
        <w:rPr>
          <w:rFonts w:ascii="Garamond" w:hAnsi="Garamond"/>
        </w:rPr>
        <w:t>policy.</w:t>
      </w:r>
    </w:p>
    <w:p w:rsidRPr="00004B42" w:rsidR="004D188E" w:rsidP="00845BB9" w:rsidRDefault="004D188E" w14:paraId="1C4DA3FB" w14:textId="77777777">
      <w:pPr>
        <w:pStyle w:val="Default"/>
        <w:spacing w:before="0" w:line="240" w:lineRule="auto"/>
        <w:jc w:val="both"/>
        <w:rPr>
          <w:rFonts w:ascii="Garamond" w:hAnsi="Garamond" w:eastAsia="Times Roman" w:cs="Times Roman"/>
          <w:color w:val="808080"/>
        </w:rPr>
      </w:pPr>
    </w:p>
    <w:p w:rsidRPr="00004B42" w:rsidR="004D188E" w:rsidP="00845BB9" w:rsidRDefault="003E3A06" w14:paraId="6998A148" w14:textId="53BF34B8">
      <w:pPr>
        <w:pStyle w:val="Default"/>
        <w:numPr>
          <w:ilvl w:val="1"/>
          <w:numId w:val="2"/>
        </w:numPr>
        <w:spacing w:before="0" w:line="240" w:lineRule="auto"/>
        <w:ind w:left="748" w:hanging="391"/>
        <w:jc w:val="both"/>
        <w:rPr>
          <w:rFonts w:ascii="Garamond" w:hAnsi="Garamond"/>
          <w:b/>
          <w:bCs/>
        </w:rPr>
      </w:pPr>
      <w:r w:rsidRPr="00004B42">
        <w:rPr>
          <w:rFonts w:ascii="Garamond" w:hAnsi="Garamond"/>
          <w:b/>
          <w:bCs/>
        </w:rPr>
        <w:t xml:space="preserve">Policy Distribution </w:t>
      </w:r>
    </w:p>
    <w:p w:rsidRPr="00004B42" w:rsidR="004D188E" w:rsidP="00845BB9" w:rsidRDefault="003E3A06" w14:paraId="1F7043D7" w14:textId="77777777">
      <w:pPr>
        <w:pStyle w:val="Default"/>
        <w:numPr>
          <w:ilvl w:val="0"/>
          <w:numId w:val="5"/>
        </w:numPr>
        <w:spacing w:before="0" w:line="240" w:lineRule="auto"/>
        <w:ind w:left="1418"/>
        <w:jc w:val="both"/>
        <w:rPr>
          <w:rFonts w:ascii="Garamond" w:hAnsi="Garamond"/>
        </w:rPr>
      </w:pPr>
      <w:r w:rsidRPr="00004B42">
        <w:rPr>
          <w:rFonts w:ascii="Garamond" w:hAnsi="Garamond"/>
        </w:rPr>
        <w:t>All staff, trustees, and volunteers will be made aware of this policy upon appointment.</w:t>
      </w:r>
    </w:p>
    <w:p w:rsidRPr="00004B42" w:rsidR="004D188E" w:rsidP="00845BB9" w:rsidRDefault="004D188E" w14:paraId="30E74C2C" w14:textId="77777777">
      <w:pPr>
        <w:pStyle w:val="Default"/>
        <w:spacing w:before="0" w:line="240" w:lineRule="auto"/>
        <w:jc w:val="both"/>
        <w:rPr>
          <w:rFonts w:ascii="Garamond" w:hAnsi="Garamond" w:eastAsia="Times Roman" w:cs="Times Roman"/>
          <w:color w:val="808080"/>
        </w:rPr>
      </w:pPr>
    </w:p>
    <w:p w:rsidR="007417F3" w:rsidP="007417F3" w:rsidRDefault="003E3A06" w14:paraId="328FD5F3" w14:textId="77777777">
      <w:pPr>
        <w:pStyle w:val="Default"/>
        <w:numPr>
          <w:ilvl w:val="0"/>
          <w:numId w:val="2"/>
        </w:numPr>
        <w:spacing w:before="0" w:after="240" w:line="240" w:lineRule="auto"/>
        <w:jc w:val="both"/>
        <w:rPr>
          <w:rFonts w:ascii="Garamond" w:hAnsi="Garamond" w:eastAsia="Times Roman" w:cs="Times Roman"/>
        </w:rPr>
      </w:pPr>
      <w:r w:rsidRPr="00004B42">
        <w:rPr>
          <w:rFonts w:ascii="Garamond" w:hAnsi="Garamond"/>
          <w:b/>
          <w:bCs/>
        </w:rPr>
        <w:t>Policy Review and Approval</w:t>
      </w:r>
    </w:p>
    <w:p w:rsidRPr="007417F3" w:rsidR="004D188E" w:rsidP="007417F3" w:rsidRDefault="003E3A06" w14:paraId="34620F40" w14:textId="5255823A">
      <w:pPr>
        <w:pStyle w:val="Default"/>
        <w:spacing w:before="0" w:after="240" w:line="240" w:lineRule="auto"/>
        <w:ind w:left="360"/>
        <w:jc w:val="both"/>
        <w:rPr>
          <w:rFonts w:ascii="Garamond" w:hAnsi="Garamond" w:eastAsia="Times Roman" w:cs="Times Roman"/>
        </w:rPr>
      </w:pPr>
      <w:r w:rsidRPr="007417F3">
        <w:rPr>
          <w:rFonts w:ascii="Garamond" w:hAnsi="Garamond"/>
        </w:rPr>
        <w:t xml:space="preserve">This policy will be reviewed </w:t>
      </w:r>
      <w:r w:rsidR="00027D0C">
        <w:rPr>
          <w:rFonts w:ascii="Garamond" w:hAnsi="Garamond"/>
        </w:rPr>
        <w:t xml:space="preserve">time to time and when </w:t>
      </w:r>
      <w:proofErr w:type="gramStart"/>
      <w:r w:rsidR="00027D0C">
        <w:rPr>
          <w:rFonts w:ascii="Garamond" w:hAnsi="Garamond"/>
        </w:rPr>
        <w:t>necessary</w:t>
      </w:r>
      <w:proofErr w:type="gramEnd"/>
      <w:r w:rsidR="00027D0C">
        <w:rPr>
          <w:rFonts w:ascii="Garamond" w:hAnsi="Garamond"/>
        </w:rPr>
        <w:t xml:space="preserve"> in order</w:t>
      </w:r>
      <w:r w:rsidRPr="007417F3" w:rsidR="00027D0C">
        <w:rPr>
          <w:rFonts w:ascii="Garamond" w:hAnsi="Garamond"/>
        </w:rPr>
        <w:t xml:space="preserve"> </w:t>
      </w:r>
      <w:r w:rsidRPr="007417F3">
        <w:rPr>
          <w:rFonts w:ascii="Garamond" w:hAnsi="Garamond"/>
        </w:rPr>
        <w:t>to ensure it remains up-to-date and aligned with current laws and best practices.</w:t>
      </w:r>
    </w:p>
    <w:p w:rsidR="004D188E" w:rsidP="00845BB9" w:rsidRDefault="003E3A06" w14:paraId="30EFC6DE" w14:textId="77777777">
      <w:pPr>
        <w:pStyle w:val="Default"/>
        <w:spacing w:before="0" w:after="240" w:line="240" w:lineRule="auto"/>
        <w:jc w:val="both"/>
      </w:pPr>
      <w:r w:rsidRPr="00004B42">
        <w:rPr>
          <w:rFonts w:ascii="Garamond" w:hAnsi="Garamond"/>
        </w:rPr>
        <w:t>This policy supports responsible social media use to enhance the charity</w:t>
      </w:r>
      <w:r w:rsidRPr="00004B42">
        <w:rPr>
          <w:rFonts w:ascii="Garamond" w:hAnsi="Garamond"/>
          <w:rtl/>
        </w:rPr>
        <w:t>’</w:t>
      </w:r>
      <w:r w:rsidRPr="00004B42">
        <w:rPr>
          <w:rFonts w:ascii="Garamond" w:hAnsi="Garamond"/>
        </w:rPr>
        <w:t>s work while protecting its reputation and stakeholders</w:t>
      </w:r>
      <w:r>
        <w:rPr>
          <w:rFonts w:ascii="Times Roman" w:hAnsi="Times Roman"/>
        </w:rPr>
        <w:t>.</w:t>
      </w:r>
    </w:p>
    <w:sectPr w:rsidR="004D188E">
      <w:footerReference w:type="default" r:id="rId7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B72D2A" w:rsidRDefault="00B72D2A" w14:paraId="69BB41EF" w14:textId="77777777">
      <w:r>
        <w:separator/>
      </w:r>
    </w:p>
  </w:endnote>
  <w:endnote w:type="continuationSeparator" w:id="0">
    <w:p w:rsidR="00B72D2A" w:rsidRDefault="00B72D2A" w14:paraId="7AA52D4D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Roman">
    <w:altName w:val="Times New Roman"/>
    <w:charset w:val="00"/>
    <w:family w:val="roman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default"/>
  </w:font>
  <w:font w:name="Helvetica Neue">
    <w:altName w:val="Arial"/>
    <w:charset w:val="00"/>
    <w:family w:val="roman"/>
    <w:pitch w:val="default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80425724"/>
      <w:docPartObj>
        <w:docPartGallery w:val="Page Numbers (Bottom of Page)"/>
        <w:docPartUnique/>
      </w:docPartObj>
    </w:sdtPr>
    <w:sdtEndPr>
      <w:rPr>
        <w:rFonts w:ascii="Garamond" w:hAnsi="Garamond"/>
        <w:noProof/>
      </w:rPr>
    </w:sdtEndPr>
    <w:sdtContent>
      <w:p w:rsidRPr="00027D0C" w:rsidR="00654145" w:rsidRDefault="00654145" w14:paraId="18AED8C9" w14:textId="23157EBE">
        <w:pPr>
          <w:pStyle w:val="Footer"/>
          <w:jc w:val="center"/>
          <w:rPr>
            <w:rFonts w:ascii="Garamond" w:hAnsi="Garamond"/>
          </w:rPr>
        </w:pPr>
        <w:r w:rsidRPr="00027D0C">
          <w:rPr>
            <w:rFonts w:ascii="Garamond" w:hAnsi="Garamond"/>
          </w:rPr>
          <w:fldChar w:fldCharType="begin"/>
        </w:r>
        <w:r w:rsidRPr="00027D0C">
          <w:rPr>
            <w:rFonts w:ascii="Garamond" w:hAnsi="Garamond"/>
          </w:rPr>
          <w:instrText xml:space="preserve"> PAGE   \* MERGEFORMAT </w:instrText>
        </w:r>
        <w:r w:rsidRPr="00027D0C">
          <w:rPr>
            <w:rFonts w:ascii="Garamond" w:hAnsi="Garamond"/>
          </w:rPr>
          <w:fldChar w:fldCharType="separate"/>
        </w:r>
        <w:r w:rsidRPr="00027D0C">
          <w:rPr>
            <w:rFonts w:ascii="Garamond" w:hAnsi="Garamond"/>
            <w:noProof/>
          </w:rPr>
          <w:t>2</w:t>
        </w:r>
        <w:r w:rsidRPr="00027D0C">
          <w:rPr>
            <w:rFonts w:ascii="Garamond" w:hAnsi="Garamond"/>
            <w:noProof/>
          </w:rPr>
          <w:fldChar w:fldCharType="end"/>
        </w:r>
      </w:p>
    </w:sdtContent>
  </w:sdt>
  <w:p w:rsidR="004D188E" w:rsidRDefault="004D188E" w14:paraId="0A677721" w14:textId="7777777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B72D2A" w:rsidRDefault="00B72D2A" w14:paraId="65DD4CBF" w14:textId="77777777">
      <w:r>
        <w:separator/>
      </w:r>
    </w:p>
  </w:footnote>
  <w:footnote w:type="continuationSeparator" w:id="0">
    <w:p w:rsidR="00B72D2A" w:rsidRDefault="00B72D2A" w14:paraId="336BC78D" w14:textId="7777777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947C79"/>
    <w:multiLevelType w:val="hybridMultilevel"/>
    <w:tmpl w:val="E1DEBA2E"/>
    <w:styleLink w:val="Bullet"/>
    <w:lvl w:ilvl="0" w:tplc="224285AC">
      <w:start w:val="1"/>
      <w:numFmt w:val="bullet"/>
      <w:lvlText w:val="•"/>
      <w:lvlJc w:val="left"/>
      <w:pPr>
        <w:ind w:left="720" w:hanging="500"/>
      </w:pPr>
      <w:rPr>
        <w:rFonts w:ascii="Times Roman" w:eastAsia="Times Roman" w:hAnsi="Times Roman" w:cs="Times Roman"/>
        <w:b/>
        <w:bCs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7A0A31A6">
      <w:start w:val="1"/>
      <w:numFmt w:val="bullet"/>
      <w:lvlText w:val="•"/>
      <w:lvlJc w:val="left"/>
      <w:pPr>
        <w:ind w:left="940" w:hanging="500"/>
      </w:pPr>
      <w:rPr>
        <w:rFonts w:ascii="Times Roman" w:eastAsia="Times Roman" w:hAnsi="Times Roman" w:cs="Times Roman"/>
        <w:b/>
        <w:bCs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2" w:tplc="1D721EBA">
      <w:start w:val="1"/>
      <w:numFmt w:val="bullet"/>
      <w:lvlText w:val="•"/>
      <w:lvlJc w:val="left"/>
      <w:pPr>
        <w:ind w:left="1160" w:hanging="500"/>
      </w:pPr>
      <w:rPr>
        <w:rFonts w:ascii="Times Roman" w:eastAsia="Times Roman" w:hAnsi="Times Roman" w:cs="Times Roman"/>
        <w:b/>
        <w:bCs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3" w:tplc="10B66216">
      <w:start w:val="1"/>
      <w:numFmt w:val="bullet"/>
      <w:lvlText w:val="•"/>
      <w:lvlJc w:val="left"/>
      <w:pPr>
        <w:ind w:left="1380" w:hanging="500"/>
      </w:pPr>
      <w:rPr>
        <w:rFonts w:ascii="Times Roman" w:eastAsia="Times Roman" w:hAnsi="Times Roman" w:cs="Times Roman"/>
        <w:b/>
        <w:bCs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4" w:tplc="43A45D14">
      <w:start w:val="1"/>
      <w:numFmt w:val="bullet"/>
      <w:lvlText w:val="•"/>
      <w:lvlJc w:val="left"/>
      <w:pPr>
        <w:ind w:left="1600" w:hanging="500"/>
      </w:pPr>
      <w:rPr>
        <w:rFonts w:ascii="Times Roman" w:eastAsia="Times Roman" w:hAnsi="Times Roman" w:cs="Times Roman"/>
        <w:b/>
        <w:bCs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5" w:tplc="25F0E576">
      <w:start w:val="1"/>
      <w:numFmt w:val="bullet"/>
      <w:lvlText w:val="•"/>
      <w:lvlJc w:val="left"/>
      <w:pPr>
        <w:ind w:left="1820" w:hanging="500"/>
      </w:pPr>
      <w:rPr>
        <w:rFonts w:ascii="Times Roman" w:eastAsia="Times Roman" w:hAnsi="Times Roman" w:cs="Times Roman"/>
        <w:b/>
        <w:bCs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6" w:tplc="A38A7A08">
      <w:start w:val="1"/>
      <w:numFmt w:val="bullet"/>
      <w:lvlText w:val="•"/>
      <w:lvlJc w:val="left"/>
      <w:pPr>
        <w:ind w:left="2040" w:hanging="500"/>
      </w:pPr>
      <w:rPr>
        <w:rFonts w:ascii="Times Roman" w:eastAsia="Times Roman" w:hAnsi="Times Roman" w:cs="Times Roman"/>
        <w:b/>
        <w:bCs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7" w:tplc="2BBC55C4">
      <w:start w:val="1"/>
      <w:numFmt w:val="bullet"/>
      <w:lvlText w:val="•"/>
      <w:lvlJc w:val="left"/>
      <w:pPr>
        <w:ind w:left="2260" w:hanging="500"/>
      </w:pPr>
      <w:rPr>
        <w:rFonts w:ascii="Times Roman" w:eastAsia="Times Roman" w:hAnsi="Times Roman" w:cs="Times Roman"/>
        <w:b/>
        <w:bCs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8" w:tplc="D2A0EE42">
      <w:start w:val="1"/>
      <w:numFmt w:val="bullet"/>
      <w:lvlText w:val="•"/>
      <w:lvlJc w:val="left"/>
      <w:pPr>
        <w:ind w:left="2480" w:hanging="500"/>
      </w:pPr>
      <w:rPr>
        <w:rFonts w:ascii="Times Roman" w:eastAsia="Times Roman" w:hAnsi="Times Roman" w:cs="Times Roman"/>
        <w:b/>
        <w:bCs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</w:abstractNum>
  <w:abstractNum w:abstractNumId="1" w15:restartNumberingAfterBreak="0">
    <w:nsid w:val="30E44834"/>
    <w:multiLevelType w:val="hybridMultilevel"/>
    <w:tmpl w:val="738EA45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7CD3980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  <w:rPr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" w15:restartNumberingAfterBreak="0">
    <w:nsid w:val="57DA110E"/>
    <w:multiLevelType w:val="hybridMultilevel"/>
    <w:tmpl w:val="F1F6105A"/>
    <w:styleLink w:val="Numbered"/>
    <w:lvl w:ilvl="0" w:tplc="8C0C08C4">
      <w:start w:val="1"/>
      <w:numFmt w:val="decimal"/>
      <w:lvlText w:val="%1."/>
      <w:lvlJc w:val="left"/>
      <w:pPr>
        <w:ind w:left="393" w:hanging="393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83A6ED1C">
      <w:start w:val="1"/>
      <w:numFmt w:val="decimal"/>
      <w:lvlText w:val="%2."/>
      <w:lvlJc w:val="left"/>
      <w:pPr>
        <w:ind w:left="753" w:hanging="393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EE527D98">
      <w:start w:val="1"/>
      <w:numFmt w:val="decimal"/>
      <w:lvlText w:val="%3."/>
      <w:lvlJc w:val="left"/>
      <w:pPr>
        <w:ind w:left="1113" w:hanging="393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95B6EA92">
      <w:start w:val="1"/>
      <w:numFmt w:val="decimal"/>
      <w:lvlText w:val="%4."/>
      <w:lvlJc w:val="left"/>
      <w:pPr>
        <w:ind w:left="1473" w:hanging="393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8B12BBAA">
      <w:start w:val="1"/>
      <w:numFmt w:val="decimal"/>
      <w:lvlText w:val="%5."/>
      <w:lvlJc w:val="left"/>
      <w:pPr>
        <w:ind w:left="1833" w:hanging="393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DAF2F378">
      <w:start w:val="1"/>
      <w:numFmt w:val="decimal"/>
      <w:lvlText w:val="%6."/>
      <w:lvlJc w:val="left"/>
      <w:pPr>
        <w:ind w:left="2193" w:hanging="393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FEFA4A50">
      <w:start w:val="1"/>
      <w:numFmt w:val="decimal"/>
      <w:lvlText w:val="%7."/>
      <w:lvlJc w:val="left"/>
      <w:pPr>
        <w:ind w:left="2553" w:hanging="393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7444D6C2">
      <w:start w:val="1"/>
      <w:numFmt w:val="decimal"/>
      <w:lvlText w:val="%8."/>
      <w:lvlJc w:val="left"/>
      <w:pPr>
        <w:ind w:left="2913" w:hanging="393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6F28C1D8">
      <w:start w:val="1"/>
      <w:numFmt w:val="decimal"/>
      <w:lvlText w:val="%9."/>
      <w:lvlJc w:val="left"/>
      <w:pPr>
        <w:ind w:left="3273" w:hanging="393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" w15:restartNumberingAfterBreak="0">
    <w:nsid w:val="7DAB4D0B"/>
    <w:multiLevelType w:val="hybridMultilevel"/>
    <w:tmpl w:val="E1DEBA2E"/>
    <w:numStyleLink w:val="Bullet"/>
  </w:abstractNum>
  <w:num w:numId="1" w16cid:durableId="878324601">
    <w:abstractNumId w:val="3"/>
  </w:num>
  <w:num w:numId="2" w16cid:durableId="213011853">
    <w:abstractNumId w:val="2"/>
  </w:num>
  <w:num w:numId="3" w16cid:durableId="956519918">
    <w:abstractNumId w:val="0"/>
  </w:num>
  <w:num w:numId="4" w16cid:durableId="2055497745">
    <w:abstractNumId w:val="4"/>
  </w:num>
  <w:num w:numId="5" w16cid:durableId="1617718557">
    <w:abstractNumId w:val="4"/>
    <w:lvlOverride w:ilvl="0">
      <w:lvl w:ilvl="0" w:tplc="F10035A6">
        <w:start w:val="1"/>
        <w:numFmt w:val="bullet"/>
        <w:lvlText w:val="•"/>
        <w:lvlJc w:val="left"/>
        <w:pPr>
          <w:ind w:left="720" w:hanging="500"/>
        </w:pPr>
        <w:rPr>
          <w:rFonts w:ascii="Times Roman" w:eastAsia="Times Roman" w:hAnsi="Times Roman" w:cs="Times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98CE7ADC">
        <w:start w:val="1"/>
        <w:numFmt w:val="bullet"/>
        <w:lvlText w:val="•"/>
        <w:lvlJc w:val="left"/>
        <w:pPr>
          <w:ind w:left="940" w:hanging="500"/>
        </w:pPr>
        <w:rPr>
          <w:rFonts w:ascii="Times Roman" w:eastAsia="Times Roman" w:hAnsi="Times Roman" w:cs="Times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2">
      <w:lvl w:ilvl="2" w:tplc="BB52BBDE">
        <w:start w:val="1"/>
        <w:numFmt w:val="bullet"/>
        <w:lvlText w:val="•"/>
        <w:lvlJc w:val="left"/>
        <w:pPr>
          <w:ind w:left="1160" w:hanging="500"/>
        </w:pPr>
        <w:rPr>
          <w:rFonts w:ascii="Times Roman" w:eastAsia="Times Roman" w:hAnsi="Times Roman" w:cs="Times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3">
      <w:lvl w:ilvl="3" w:tplc="A92C72B4">
        <w:start w:val="1"/>
        <w:numFmt w:val="bullet"/>
        <w:lvlText w:val="•"/>
        <w:lvlJc w:val="left"/>
        <w:pPr>
          <w:ind w:left="1380" w:hanging="500"/>
        </w:pPr>
        <w:rPr>
          <w:rFonts w:ascii="Times Roman" w:eastAsia="Times Roman" w:hAnsi="Times Roman" w:cs="Times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4">
      <w:lvl w:ilvl="4" w:tplc="C3D0AC30">
        <w:start w:val="1"/>
        <w:numFmt w:val="bullet"/>
        <w:lvlText w:val="•"/>
        <w:lvlJc w:val="left"/>
        <w:pPr>
          <w:ind w:left="1600" w:hanging="500"/>
        </w:pPr>
        <w:rPr>
          <w:rFonts w:ascii="Times Roman" w:eastAsia="Times Roman" w:hAnsi="Times Roman" w:cs="Times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5">
      <w:lvl w:ilvl="5" w:tplc="33E42C04">
        <w:start w:val="1"/>
        <w:numFmt w:val="bullet"/>
        <w:lvlText w:val="•"/>
        <w:lvlJc w:val="left"/>
        <w:pPr>
          <w:ind w:left="1820" w:hanging="500"/>
        </w:pPr>
        <w:rPr>
          <w:rFonts w:ascii="Times Roman" w:eastAsia="Times Roman" w:hAnsi="Times Roman" w:cs="Times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6">
      <w:lvl w:ilvl="6" w:tplc="02BE8B6E">
        <w:start w:val="1"/>
        <w:numFmt w:val="bullet"/>
        <w:lvlText w:val="•"/>
        <w:lvlJc w:val="left"/>
        <w:pPr>
          <w:ind w:left="2040" w:hanging="500"/>
        </w:pPr>
        <w:rPr>
          <w:rFonts w:ascii="Times Roman" w:eastAsia="Times Roman" w:hAnsi="Times Roman" w:cs="Times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7">
      <w:lvl w:ilvl="7" w:tplc="63B699CE">
        <w:start w:val="1"/>
        <w:numFmt w:val="bullet"/>
        <w:lvlText w:val="•"/>
        <w:lvlJc w:val="left"/>
        <w:pPr>
          <w:ind w:left="2260" w:hanging="500"/>
        </w:pPr>
        <w:rPr>
          <w:rFonts w:ascii="Times Roman" w:eastAsia="Times Roman" w:hAnsi="Times Roman" w:cs="Times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8">
      <w:lvl w:ilvl="8" w:tplc="03146C54">
        <w:start w:val="1"/>
        <w:numFmt w:val="bullet"/>
        <w:lvlText w:val="•"/>
        <w:lvlJc w:val="left"/>
        <w:pPr>
          <w:ind w:left="2480" w:hanging="500"/>
        </w:pPr>
        <w:rPr>
          <w:rFonts w:ascii="Times Roman" w:eastAsia="Times Roman" w:hAnsi="Times Roman" w:cs="Times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</w:num>
  <w:num w:numId="6" w16cid:durableId="61252085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188E"/>
    <w:rsid w:val="00004B42"/>
    <w:rsid w:val="00027D0C"/>
    <w:rsid w:val="002D681E"/>
    <w:rsid w:val="003E3A06"/>
    <w:rsid w:val="004D188E"/>
    <w:rsid w:val="00654145"/>
    <w:rsid w:val="007417F3"/>
    <w:rsid w:val="00845BB9"/>
    <w:rsid w:val="009A1B93"/>
    <w:rsid w:val="00A1719D"/>
    <w:rsid w:val="00B72D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26AD65"/>
  <w15:docId w15:val="{D1BC133E-F528-4CE7-8E81-147C328AD4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hAnsi="Times New Roman" w:eastAsia="Arial Unicode MS" w:cs="Times New Roman"/>
        <w:bdr w:val="nil"/>
        <w:lang w:val="en-GB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Pr>
      <w:sz w:val="24"/>
      <w:szCs w:val="24"/>
      <w:lang w:val="en-US" w:eastAsia="en-US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styleId="Default" w:customStyle="1">
    <w:name w:val="Default"/>
    <w:pPr>
      <w:spacing w:before="160" w:line="288" w:lineRule="auto"/>
    </w:pPr>
    <w:rPr>
      <w:rFonts w:ascii="Helvetica Neue" w:hAnsi="Helvetica Neue" w:cs="Arial Unicode MS"/>
      <w:color w:val="000000"/>
      <w:sz w:val="24"/>
      <w:szCs w:val="24"/>
      <w:lang w:val="en-US"/>
      <w14:textOutline w14:w="0" w14:cap="flat" w14:cmpd="sng" w14:algn="ctr">
        <w14:noFill/>
        <w14:prstDash w14:val="solid"/>
        <w14:bevel/>
      </w14:textOutline>
    </w:rPr>
  </w:style>
  <w:style w:type="numbering" w:styleId="Numbered" w:customStyle="1">
    <w:name w:val="Numbered"/>
    <w:pPr>
      <w:numPr>
        <w:numId w:val="1"/>
      </w:numPr>
    </w:pPr>
  </w:style>
  <w:style w:type="numbering" w:styleId="Bullet" w:customStyle="1">
    <w:name w:val="Bullet"/>
    <w:pPr>
      <w:numPr>
        <w:numId w:val="3"/>
      </w:numPr>
    </w:pPr>
  </w:style>
  <w:style w:type="paragraph" w:styleId="Header">
    <w:name w:val="header"/>
    <w:basedOn w:val="Normal"/>
    <w:link w:val="HeaderChar"/>
    <w:uiPriority w:val="99"/>
    <w:unhideWhenUsed/>
    <w:rsid w:val="00654145"/>
    <w:pPr>
      <w:tabs>
        <w:tab w:val="center" w:pos="4513"/>
        <w:tab w:val="right" w:pos="9026"/>
      </w:tabs>
    </w:pPr>
  </w:style>
  <w:style w:type="character" w:styleId="HeaderChar" w:customStyle="1">
    <w:name w:val="Header Char"/>
    <w:basedOn w:val="DefaultParagraphFont"/>
    <w:link w:val="Header"/>
    <w:uiPriority w:val="99"/>
    <w:rsid w:val="00654145"/>
    <w:rPr>
      <w:sz w:val="24"/>
      <w:szCs w:val="24"/>
      <w:lang w:val="en-US" w:eastAsia="en-US"/>
    </w:rPr>
  </w:style>
  <w:style w:type="paragraph" w:styleId="Footer">
    <w:name w:val="footer"/>
    <w:basedOn w:val="Normal"/>
    <w:link w:val="FooterChar"/>
    <w:uiPriority w:val="99"/>
    <w:unhideWhenUsed/>
    <w:rsid w:val="00654145"/>
    <w:pPr>
      <w:tabs>
        <w:tab w:val="center" w:pos="4513"/>
        <w:tab w:val="right" w:pos="9026"/>
      </w:tabs>
    </w:pPr>
  </w:style>
  <w:style w:type="character" w:styleId="FooterChar" w:customStyle="1">
    <w:name w:val="Footer Char"/>
    <w:basedOn w:val="DefaultParagraphFont"/>
    <w:link w:val="Footer"/>
    <w:uiPriority w:val="99"/>
    <w:rsid w:val="00654145"/>
    <w:rPr>
      <w:sz w:val="24"/>
      <w:szCs w:val="24"/>
      <w:lang w:val="en-US" w:eastAsia="en-US"/>
    </w:rPr>
  </w:style>
  <w:style w:type="paragraph" w:styleId="Revision">
    <w:name w:val="Revision"/>
    <w:hidden/>
    <w:uiPriority w:val="99"/>
    <w:semiHidden/>
    <w:rsid w:val="00027D0C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  <w:bar w:val="none" w:color="auto" w:sz="0"/>
      </w:pBdr>
    </w:pPr>
    <w:rPr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ap:Properties xmlns:vt="http://schemas.openxmlformats.org/officeDocument/2006/docPropsVTypes" xmlns:ap="http://schemas.openxmlformats.org/officeDocument/2006/extended-properties"/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terms:created xsi:type="dcterms:W3CDTF">1900-01-01T05:00:00.0000000Z</dcterms:created>
  <dcterms:modified xsi:type="dcterms:W3CDTF">1900-01-01T05:00:00.0000000Z</dcterms:modified>
</coreProperties>
</file>